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1702E" w14:textId="5FD32202" w:rsidR="00D945CB" w:rsidRDefault="00D945CB" w:rsidP="00440D3E">
      <w:pPr>
        <w:rPr>
          <w:rFonts w:ascii="Effra" w:hAnsi="Effra" w:cs="Effra"/>
          <w:i/>
          <w:noProof/>
          <w:color w:val="1E3582"/>
          <w:sz w:val="28"/>
          <w:lang w:val="en-US" w:eastAsia="en-US"/>
        </w:rPr>
      </w:pPr>
      <w:bookmarkStart w:id="0" w:name="_GoBack"/>
      <w:bookmarkEnd w:id="0"/>
      <w:r w:rsidRPr="00D945CB">
        <w:rPr>
          <w:rFonts w:ascii="Effra" w:hAnsi="Effra" w:cs="Effra"/>
          <w:noProof/>
          <w:color w:val="1E3582"/>
          <w:sz w:val="28"/>
          <w:lang w:val="en-US" w:eastAsia="en-US"/>
        </w:rPr>
        <w:t>The Henley Forum Listening Project</w:t>
      </w:r>
      <w:r w:rsidRPr="00D945CB">
        <w:rPr>
          <w:rFonts w:ascii="Effra" w:hAnsi="Effra" w:cs="Effra"/>
          <w:noProof/>
          <w:color w:val="1E3582"/>
          <w:sz w:val="28"/>
          <w:lang w:val="en-US" w:eastAsia="en-US"/>
        </w:rPr>
        <w:br/>
      </w:r>
      <w:r w:rsidRPr="00D945CB">
        <w:rPr>
          <w:rFonts w:ascii="Effra" w:hAnsi="Effra" w:cs="Effra"/>
          <w:i/>
          <w:noProof/>
          <w:color w:val="1E3582"/>
          <w:sz w:val="28"/>
          <w:lang w:val="en-US" w:eastAsia="en-US"/>
        </w:rPr>
        <w:t>Knowledgeable practice for the next 10 years</w:t>
      </w:r>
    </w:p>
    <w:p w14:paraId="41CC9B34" w14:textId="77777777" w:rsidR="00470E5F" w:rsidRPr="00D945CB" w:rsidRDefault="00470E5F" w:rsidP="00440D3E">
      <w:pPr>
        <w:rPr>
          <w:rFonts w:ascii="Effra" w:hAnsi="Effra" w:cs="Effra"/>
          <w:noProof/>
          <w:color w:val="1E3582"/>
          <w:sz w:val="28"/>
          <w:lang w:val="en-US" w:eastAsia="en-US"/>
        </w:rPr>
      </w:pPr>
    </w:p>
    <w:p w14:paraId="2960A9BA" w14:textId="7C5C0395" w:rsidR="00727243" w:rsidRPr="00727243" w:rsidRDefault="00D945CB" w:rsidP="00D945CB">
      <w:pPr>
        <w:rPr>
          <w:rFonts w:ascii="Effra" w:hAnsi="Effra" w:cs="Effra"/>
          <w:noProof/>
          <w:color w:val="1E3582"/>
          <w:sz w:val="28"/>
          <w:lang w:val="en-US" w:eastAsia="en-US"/>
        </w:rPr>
      </w:pPr>
      <w:r w:rsidRPr="00727243">
        <w:rPr>
          <w:rFonts w:ascii="Effra" w:hAnsi="Effra" w:cs="Effra"/>
          <w:noProof/>
          <w:color w:val="1E3582"/>
          <w:sz w:val="28"/>
          <w:lang w:val="en-US" w:eastAsia="en-US"/>
        </w:rPr>
        <w:t xml:space="preserve">Have your say... </w:t>
      </w:r>
    </w:p>
    <w:p w14:paraId="06D5DDFF" w14:textId="2C6492CE" w:rsidR="00D945CB" w:rsidRPr="00D945CB" w:rsidRDefault="00D945CB" w:rsidP="00D945CB">
      <w:pPr>
        <w:rPr>
          <w:rFonts w:ascii="Effra" w:hAnsi="Effra" w:cs="Effra"/>
          <w:sz w:val="24"/>
        </w:rPr>
      </w:pPr>
      <w:r w:rsidRPr="00D945CB">
        <w:rPr>
          <w:rFonts w:ascii="Effra" w:hAnsi="Effra" w:cs="Effra"/>
          <w:sz w:val="24"/>
        </w:rPr>
        <w:t xml:space="preserve">We want to understand what key qualities and skills you have relied on in doing your best work. And we’d like to invite you into a conversation about </w:t>
      </w:r>
      <w:r>
        <w:rPr>
          <w:rFonts w:ascii="Effra" w:hAnsi="Effra" w:cs="Effra"/>
          <w:sz w:val="24"/>
        </w:rPr>
        <w:t>the</w:t>
      </w:r>
      <w:r w:rsidRPr="00D945CB">
        <w:rPr>
          <w:rFonts w:ascii="Effra" w:hAnsi="Effra" w:cs="Effra"/>
          <w:sz w:val="24"/>
        </w:rPr>
        <w:t xml:space="preserve"> qualities and skills you think will become most important for practitioners, like yourselves, over the next 10 years.</w:t>
      </w:r>
    </w:p>
    <w:p w14:paraId="4084D2B7" w14:textId="0F1617EC" w:rsidR="00D945CB" w:rsidRPr="00727243" w:rsidRDefault="00D945CB" w:rsidP="00D945CB">
      <w:pPr>
        <w:rPr>
          <w:rFonts w:ascii="Effra" w:hAnsi="Effra" w:cs="Effra"/>
          <w:noProof/>
          <w:color w:val="1E3582"/>
          <w:sz w:val="28"/>
          <w:lang w:val="en-US" w:eastAsia="en-US"/>
        </w:rPr>
      </w:pPr>
      <w:r w:rsidRPr="00727243">
        <w:rPr>
          <w:rFonts w:ascii="Effra" w:hAnsi="Effra" w:cs="Effra"/>
          <w:noProof/>
          <w:color w:val="1E3582"/>
          <w:sz w:val="28"/>
          <w:lang w:val="en-US" w:eastAsia="en-US"/>
        </w:rPr>
        <w:t>Getting involved is easy</w:t>
      </w:r>
    </w:p>
    <w:p w14:paraId="57D8591C" w14:textId="002CC88A" w:rsidR="00D945CB" w:rsidRDefault="00727243" w:rsidP="00667899">
      <w:pPr>
        <w:pStyle w:val="ListParagraph"/>
        <w:numPr>
          <w:ilvl w:val="0"/>
          <w:numId w:val="4"/>
        </w:numPr>
        <w:rPr>
          <w:rFonts w:ascii="Effra" w:hAnsi="Effra" w:cs="Effra"/>
          <w:sz w:val="24"/>
        </w:rPr>
      </w:pPr>
      <w:r>
        <w:rPr>
          <w:rFonts w:ascii="Effra" w:hAnsi="Effra" w:cs="Effra"/>
          <w:b/>
          <w:sz w:val="24"/>
        </w:rPr>
        <w:t xml:space="preserve">Complete the survey. </w:t>
      </w:r>
      <w:r w:rsidR="00D945CB" w:rsidRPr="00D945CB">
        <w:rPr>
          <w:rFonts w:ascii="Effra" w:hAnsi="Effra" w:cs="Effra"/>
          <w:sz w:val="24"/>
        </w:rPr>
        <w:t xml:space="preserve">Simply complete the short survey overleaf and post into the Listening Project box </w:t>
      </w:r>
      <w:r w:rsidR="00B26580">
        <w:rPr>
          <w:rFonts w:ascii="Effra" w:hAnsi="Effra" w:cs="Effra"/>
          <w:sz w:val="24"/>
        </w:rPr>
        <w:t>during the day</w:t>
      </w:r>
      <w:r w:rsidR="00D945CB">
        <w:rPr>
          <w:rFonts w:ascii="Effra" w:hAnsi="Effra" w:cs="Effra"/>
          <w:sz w:val="24"/>
        </w:rPr>
        <w:t>. We would like everyone to complete the survey</w:t>
      </w:r>
      <w:r w:rsidR="00667899">
        <w:rPr>
          <w:rFonts w:ascii="Effra" w:hAnsi="Effra" w:cs="Effra"/>
          <w:sz w:val="24"/>
        </w:rPr>
        <w:t>.</w:t>
      </w:r>
      <w:r w:rsidR="00566150">
        <w:rPr>
          <w:rFonts w:ascii="Effra" w:hAnsi="Effra" w:cs="Effra"/>
          <w:sz w:val="24"/>
        </w:rPr>
        <w:t xml:space="preserve"> Surveys take </w:t>
      </w:r>
      <w:r w:rsidR="00CA242D">
        <w:rPr>
          <w:rFonts w:ascii="Effra" w:hAnsi="Effra" w:cs="Effra"/>
          <w:sz w:val="24"/>
        </w:rPr>
        <w:t xml:space="preserve">around </w:t>
      </w:r>
      <w:r w:rsidR="00566150">
        <w:rPr>
          <w:rFonts w:ascii="Effra" w:hAnsi="Effra" w:cs="Effra"/>
          <w:sz w:val="24"/>
        </w:rPr>
        <w:t>1</w:t>
      </w:r>
      <w:r w:rsidR="00D255F9">
        <w:rPr>
          <w:rFonts w:ascii="Effra" w:hAnsi="Effra" w:cs="Effra"/>
          <w:sz w:val="24"/>
        </w:rPr>
        <w:t>5</w:t>
      </w:r>
      <w:r w:rsidR="00566150">
        <w:rPr>
          <w:rFonts w:ascii="Effra" w:hAnsi="Effra" w:cs="Effra"/>
          <w:sz w:val="24"/>
        </w:rPr>
        <w:t xml:space="preserve"> minutes to complete.</w:t>
      </w:r>
      <w:r w:rsidR="00B26580">
        <w:rPr>
          <w:rFonts w:ascii="Effra" w:hAnsi="Effra" w:cs="Effra"/>
          <w:sz w:val="24"/>
        </w:rPr>
        <w:t xml:space="preserve"> You </w:t>
      </w:r>
      <w:r w:rsidR="00CA242D">
        <w:rPr>
          <w:rFonts w:ascii="Effra" w:hAnsi="Effra" w:cs="Effra"/>
          <w:sz w:val="24"/>
        </w:rPr>
        <w:t xml:space="preserve">may </w:t>
      </w:r>
      <w:r w:rsidR="00B26580">
        <w:rPr>
          <w:rFonts w:ascii="Effra" w:hAnsi="Effra" w:cs="Effra"/>
          <w:sz w:val="24"/>
        </w:rPr>
        <w:t>do so anonymously.</w:t>
      </w:r>
    </w:p>
    <w:p w14:paraId="53FDCAFE" w14:textId="77777777" w:rsidR="00D945CB" w:rsidRDefault="00D945CB" w:rsidP="00667899">
      <w:pPr>
        <w:pStyle w:val="ListParagraph"/>
        <w:ind w:left="360"/>
        <w:rPr>
          <w:rFonts w:ascii="Effra" w:hAnsi="Effra" w:cs="Effra"/>
          <w:sz w:val="24"/>
        </w:rPr>
      </w:pPr>
    </w:p>
    <w:p w14:paraId="1C61C244" w14:textId="41E0ED23" w:rsidR="00727243" w:rsidRPr="006A6477" w:rsidRDefault="00D945CB" w:rsidP="004370B7">
      <w:pPr>
        <w:pStyle w:val="ListParagraph"/>
        <w:numPr>
          <w:ilvl w:val="0"/>
          <w:numId w:val="4"/>
        </w:numPr>
        <w:rPr>
          <w:rFonts w:ascii="Effra" w:hAnsi="Effra" w:cs="Effra"/>
          <w:sz w:val="24"/>
        </w:rPr>
      </w:pPr>
      <w:r w:rsidRPr="006A6477">
        <w:rPr>
          <w:rFonts w:ascii="Effra" w:hAnsi="Effra" w:cs="Effra"/>
          <w:b/>
          <w:sz w:val="24"/>
        </w:rPr>
        <w:t xml:space="preserve">Sign up </w:t>
      </w:r>
      <w:r w:rsidR="00727243" w:rsidRPr="006A6477">
        <w:rPr>
          <w:rFonts w:ascii="Effra" w:hAnsi="Effra" w:cs="Effra"/>
          <w:b/>
          <w:sz w:val="24"/>
        </w:rPr>
        <w:t>for a Listening Project conversation – by morning break.</w:t>
      </w:r>
      <w:r w:rsidR="00727243" w:rsidRPr="006A6477">
        <w:rPr>
          <w:rFonts w:ascii="Effra" w:hAnsi="Effra" w:cs="Effra"/>
          <w:sz w:val="24"/>
        </w:rPr>
        <w:t xml:space="preserve"> Volunteers will be invited to have a short </w:t>
      </w:r>
      <w:r w:rsidRPr="006A6477">
        <w:rPr>
          <w:rFonts w:ascii="Effra" w:hAnsi="Effra" w:cs="Effra"/>
          <w:sz w:val="24"/>
        </w:rPr>
        <w:t xml:space="preserve">conversation </w:t>
      </w:r>
      <w:r w:rsidR="00727243" w:rsidRPr="006A6477">
        <w:rPr>
          <w:rFonts w:ascii="Effra" w:hAnsi="Effra" w:cs="Effra"/>
          <w:sz w:val="24"/>
        </w:rPr>
        <w:t xml:space="preserve">with another volunteer </w:t>
      </w:r>
      <w:r w:rsidRPr="006A6477">
        <w:rPr>
          <w:rFonts w:ascii="Effra" w:hAnsi="Effra" w:cs="Effra"/>
          <w:sz w:val="24"/>
        </w:rPr>
        <w:t xml:space="preserve">about </w:t>
      </w:r>
      <w:r w:rsidR="00727243" w:rsidRPr="006A6477">
        <w:rPr>
          <w:rFonts w:ascii="Effra" w:hAnsi="Effra" w:cs="Effra"/>
          <w:sz w:val="24"/>
        </w:rPr>
        <w:t xml:space="preserve">your views of </w:t>
      </w:r>
      <w:r w:rsidRPr="006A6477">
        <w:rPr>
          <w:rFonts w:ascii="Effra" w:hAnsi="Effra" w:cs="Effra"/>
          <w:sz w:val="24"/>
        </w:rPr>
        <w:t>critical qualities and skills for the next 10 years</w:t>
      </w:r>
      <w:r w:rsidR="006A6477" w:rsidRPr="006A6477">
        <w:rPr>
          <w:rFonts w:ascii="Effra" w:hAnsi="Effra" w:cs="Effra"/>
          <w:sz w:val="24"/>
        </w:rPr>
        <w:t>:</w:t>
      </w:r>
    </w:p>
    <w:p w14:paraId="29AAE6B7" w14:textId="48F3DBF3" w:rsidR="00727243" w:rsidRDefault="00727243" w:rsidP="00667899">
      <w:pPr>
        <w:pStyle w:val="ListParagraph"/>
        <w:numPr>
          <w:ilvl w:val="1"/>
          <w:numId w:val="4"/>
        </w:numPr>
        <w:rPr>
          <w:rFonts w:ascii="Effra" w:hAnsi="Effra" w:cs="Effra"/>
          <w:sz w:val="24"/>
        </w:rPr>
      </w:pPr>
      <w:r>
        <w:rPr>
          <w:rFonts w:ascii="Effra" w:hAnsi="Effra" w:cs="Effra"/>
          <w:sz w:val="24"/>
        </w:rPr>
        <w:t>conversations will last up to 10 mins</w:t>
      </w:r>
    </w:p>
    <w:p w14:paraId="4E49CDDF" w14:textId="593D8E2C" w:rsidR="00727243" w:rsidRDefault="00727243" w:rsidP="00667899">
      <w:pPr>
        <w:pStyle w:val="ListParagraph"/>
        <w:numPr>
          <w:ilvl w:val="1"/>
          <w:numId w:val="4"/>
        </w:numPr>
        <w:rPr>
          <w:rFonts w:ascii="Effra" w:hAnsi="Effra" w:cs="Effra"/>
          <w:sz w:val="24"/>
        </w:rPr>
      </w:pPr>
      <w:r>
        <w:rPr>
          <w:rFonts w:ascii="Effra" w:hAnsi="Effra" w:cs="Effra"/>
          <w:sz w:val="24"/>
        </w:rPr>
        <w:t>there are no right or wrong answers, we are interested in your views</w:t>
      </w:r>
    </w:p>
    <w:p w14:paraId="3F0164BC" w14:textId="77777777" w:rsidR="00727243" w:rsidRPr="00727243" w:rsidRDefault="00727243" w:rsidP="00667899">
      <w:pPr>
        <w:pStyle w:val="ListParagraph"/>
        <w:rPr>
          <w:rFonts w:ascii="Effra" w:hAnsi="Effra" w:cs="Effra"/>
          <w:sz w:val="24"/>
        </w:rPr>
      </w:pPr>
    </w:p>
    <w:p w14:paraId="1DA5E5B2" w14:textId="26EC0F19" w:rsidR="0093385E" w:rsidRPr="00667899" w:rsidRDefault="00727243" w:rsidP="00667899">
      <w:pPr>
        <w:pStyle w:val="ListParagraph"/>
        <w:numPr>
          <w:ilvl w:val="0"/>
          <w:numId w:val="4"/>
        </w:numPr>
        <w:spacing w:after="240"/>
        <w:ind w:left="357" w:hanging="357"/>
        <w:rPr>
          <w:rFonts w:ascii="Effra" w:hAnsi="Effra" w:cs="Effra"/>
        </w:rPr>
      </w:pPr>
      <w:r w:rsidRPr="00667899">
        <w:rPr>
          <w:rFonts w:ascii="Effra" w:hAnsi="Effra" w:cs="Effra"/>
          <w:b/>
          <w:sz w:val="24"/>
        </w:rPr>
        <w:t xml:space="preserve">Come to the Listening Project booth at the appointed time and enjoy your conversation. </w:t>
      </w:r>
      <w:r w:rsidRPr="00667899">
        <w:rPr>
          <w:rFonts w:ascii="Effra" w:hAnsi="Effra" w:cs="Effra"/>
          <w:sz w:val="24"/>
        </w:rPr>
        <w:t xml:space="preserve">Either Sharon Varney or Chris Collison will brief you. Then you can relax and enjoy your conversation. </w:t>
      </w:r>
      <w:r w:rsidR="00470E5F">
        <w:rPr>
          <w:rFonts w:ascii="Effra" w:hAnsi="Effra" w:cs="Effra"/>
          <w:sz w:val="24"/>
        </w:rPr>
        <w:t>We’re interested in whatever you have to say.</w:t>
      </w:r>
    </w:p>
    <w:p w14:paraId="0196B3F6" w14:textId="36333BD3" w:rsidR="00727243" w:rsidRPr="00727243" w:rsidRDefault="00727243" w:rsidP="00727243">
      <w:pPr>
        <w:rPr>
          <w:rFonts w:ascii="Effra" w:hAnsi="Effra" w:cs="Effra"/>
          <w:noProof/>
          <w:color w:val="1E3582"/>
          <w:sz w:val="28"/>
          <w:lang w:val="en-US" w:eastAsia="en-US"/>
        </w:rPr>
      </w:pPr>
      <w:r>
        <w:rPr>
          <w:rFonts w:ascii="Effra" w:hAnsi="Effra" w:cs="Effra"/>
          <w:noProof/>
          <w:color w:val="1E3582"/>
          <w:sz w:val="28"/>
          <w:lang w:val="en-US" w:eastAsia="en-US"/>
        </w:rPr>
        <w:t>Questions</w:t>
      </w:r>
      <w:r w:rsidR="00667899">
        <w:rPr>
          <w:rFonts w:ascii="Effra" w:hAnsi="Effra" w:cs="Effra"/>
          <w:noProof/>
          <w:color w:val="1E3582"/>
          <w:sz w:val="28"/>
          <w:lang w:val="en-US" w:eastAsia="en-US"/>
        </w:rPr>
        <w:t>?</w:t>
      </w:r>
    </w:p>
    <w:tbl>
      <w:tblPr>
        <w:tblStyle w:val="TableGrid"/>
        <w:tblW w:w="0" w:type="auto"/>
        <w:tblLook w:val="04A0" w:firstRow="1" w:lastRow="0" w:firstColumn="1" w:lastColumn="0" w:noHBand="0" w:noVBand="1"/>
      </w:tblPr>
      <w:tblGrid>
        <w:gridCol w:w="3964"/>
        <w:gridCol w:w="5772"/>
      </w:tblGrid>
      <w:tr w:rsidR="00667899" w14:paraId="62701785" w14:textId="77777777" w:rsidTr="00470E5F">
        <w:tc>
          <w:tcPr>
            <w:tcW w:w="3964" w:type="dxa"/>
          </w:tcPr>
          <w:p w14:paraId="21DBC67B" w14:textId="77777777" w:rsidR="00667899" w:rsidRPr="00345C70" w:rsidRDefault="00667899" w:rsidP="00667899">
            <w:pPr>
              <w:spacing w:after="120" w:line="240" w:lineRule="auto"/>
              <w:rPr>
                <w:rFonts w:ascii="Effra" w:hAnsi="Effra" w:cs="Effra"/>
                <w:szCs w:val="22"/>
              </w:rPr>
            </w:pPr>
            <w:r>
              <w:rPr>
                <w:rFonts w:ascii="Effra" w:hAnsi="Effra" w:cs="Effra"/>
                <w:sz w:val="24"/>
              </w:rPr>
              <w:t xml:space="preserve">Will the conversations be recorded? </w:t>
            </w:r>
          </w:p>
          <w:p w14:paraId="0A071123" w14:textId="77777777" w:rsidR="00667899" w:rsidRDefault="00667899" w:rsidP="00727243">
            <w:pPr>
              <w:spacing w:after="120" w:line="240" w:lineRule="auto"/>
              <w:rPr>
                <w:rFonts w:ascii="Effra" w:hAnsi="Effra" w:cs="Effra"/>
                <w:sz w:val="24"/>
              </w:rPr>
            </w:pPr>
          </w:p>
        </w:tc>
        <w:tc>
          <w:tcPr>
            <w:tcW w:w="5772" w:type="dxa"/>
          </w:tcPr>
          <w:p w14:paraId="4C292B54" w14:textId="096B7038" w:rsidR="00667899" w:rsidRDefault="00667899" w:rsidP="00727243">
            <w:pPr>
              <w:spacing w:after="120" w:line="240" w:lineRule="auto"/>
              <w:rPr>
                <w:rFonts w:ascii="Effra" w:hAnsi="Effra" w:cs="Effra"/>
                <w:sz w:val="24"/>
              </w:rPr>
            </w:pPr>
            <w:r>
              <w:rPr>
                <w:rFonts w:ascii="Effra" w:hAnsi="Effra" w:cs="Effra"/>
                <w:sz w:val="24"/>
              </w:rPr>
              <w:t>Yes, we will (with your consent) record the conversations and transcribe them to help with our analysis. Anonymised quotes will be used in our research report.</w:t>
            </w:r>
          </w:p>
        </w:tc>
      </w:tr>
      <w:tr w:rsidR="00667899" w14:paraId="443B9D69" w14:textId="77777777" w:rsidTr="00470E5F">
        <w:tc>
          <w:tcPr>
            <w:tcW w:w="3964" w:type="dxa"/>
          </w:tcPr>
          <w:p w14:paraId="5AD02073" w14:textId="510A6FE7" w:rsidR="00667899" w:rsidRDefault="00667899" w:rsidP="00667899">
            <w:pPr>
              <w:spacing w:after="120" w:line="240" w:lineRule="auto"/>
              <w:rPr>
                <w:rFonts w:ascii="Effra" w:hAnsi="Effra" w:cs="Effra"/>
                <w:sz w:val="24"/>
              </w:rPr>
            </w:pPr>
            <w:r>
              <w:rPr>
                <w:rFonts w:ascii="Effra" w:hAnsi="Effra" w:cs="Effra"/>
                <w:sz w:val="24"/>
              </w:rPr>
              <w:t>Will the recordings be published?</w:t>
            </w:r>
          </w:p>
        </w:tc>
        <w:tc>
          <w:tcPr>
            <w:tcW w:w="5772" w:type="dxa"/>
          </w:tcPr>
          <w:p w14:paraId="7D79C9B2" w14:textId="143998F6" w:rsidR="00667899" w:rsidRDefault="00667899" w:rsidP="00727243">
            <w:pPr>
              <w:spacing w:after="120" w:line="240" w:lineRule="auto"/>
              <w:rPr>
                <w:rFonts w:ascii="Effra" w:hAnsi="Effra" w:cs="Effra"/>
                <w:sz w:val="24"/>
              </w:rPr>
            </w:pPr>
            <w:r>
              <w:rPr>
                <w:rFonts w:ascii="Effra" w:hAnsi="Effra" w:cs="Effra"/>
                <w:sz w:val="24"/>
              </w:rPr>
              <w:t>The full recordings are needed for research purposes. We hope to make some edited audio recordings publicly available alongside the project report. If we would like to use audio snippets from your conversation in this way, we will ask for your permission. You may say no.</w:t>
            </w:r>
          </w:p>
        </w:tc>
      </w:tr>
      <w:tr w:rsidR="00667899" w14:paraId="35144BD2" w14:textId="77777777" w:rsidTr="00470E5F">
        <w:tc>
          <w:tcPr>
            <w:tcW w:w="3964" w:type="dxa"/>
          </w:tcPr>
          <w:p w14:paraId="2C205356" w14:textId="7F436208" w:rsidR="00667899" w:rsidRDefault="00470E5F" w:rsidP="00667899">
            <w:pPr>
              <w:spacing w:after="120" w:line="240" w:lineRule="auto"/>
              <w:rPr>
                <w:rFonts w:ascii="Effra" w:hAnsi="Effra" w:cs="Effra"/>
                <w:sz w:val="24"/>
              </w:rPr>
            </w:pPr>
            <w:r>
              <w:rPr>
                <w:rFonts w:ascii="Effra" w:hAnsi="Effra" w:cs="Effra"/>
                <w:sz w:val="24"/>
              </w:rPr>
              <w:t>Will I get a copy of the report?</w:t>
            </w:r>
          </w:p>
        </w:tc>
        <w:tc>
          <w:tcPr>
            <w:tcW w:w="5772" w:type="dxa"/>
          </w:tcPr>
          <w:p w14:paraId="015B5589" w14:textId="77777777" w:rsidR="00470E5F" w:rsidRDefault="00470E5F" w:rsidP="00727243">
            <w:pPr>
              <w:spacing w:after="120" w:line="240" w:lineRule="auto"/>
              <w:rPr>
                <w:rFonts w:ascii="Effra" w:hAnsi="Effra" w:cs="Effra"/>
                <w:sz w:val="24"/>
              </w:rPr>
            </w:pPr>
            <w:r>
              <w:rPr>
                <w:rFonts w:ascii="Effra" w:hAnsi="Effra" w:cs="Effra"/>
                <w:sz w:val="24"/>
              </w:rPr>
              <w:t xml:space="preserve">The Listening Project will run from April-December 2018. A short research report will be made available to Henley Forum members in March 2019. </w:t>
            </w:r>
          </w:p>
          <w:p w14:paraId="6F29E3C7" w14:textId="32E95123" w:rsidR="00667899" w:rsidRDefault="00470E5F" w:rsidP="00727243">
            <w:pPr>
              <w:spacing w:after="120" w:line="240" w:lineRule="auto"/>
              <w:rPr>
                <w:rFonts w:ascii="Effra" w:hAnsi="Effra" w:cs="Effra"/>
                <w:sz w:val="24"/>
              </w:rPr>
            </w:pPr>
            <w:r>
              <w:rPr>
                <w:rFonts w:ascii="Effra" w:hAnsi="Effra" w:cs="Effra"/>
                <w:sz w:val="24"/>
              </w:rPr>
              <w:t>If you are not</w:t>
            </w:r>
            <w:r w:rsidR="00D961BE">
              <w:rPr>
                <w:rFonts w:ascii="Effra" w:hAnsi="Effra" w:cs="Effra"/>
                <w:sz w:val="24"/>
              </w:rPr>
              <w:t xml:space="preserve"> a</w:t>
            </w:r>
            <w:r>
              <w:rPr>
                <w:rFonts w:ascii="Effra" w:hAnsi="Effra" w:cs="Effra"/>
                <w:sz w:val="24"/>
              </w:rPr>
              <w:t xml:space="preserve"> Henley Forum member, simply add your name and contact details to the survey overleaf and we’ll send you a copy</w:t>
            </w:r>
          </w:p>
        </w:tc>
      </w:tr>
      <w:tr w:rsidR="00470E5F" w14:paraId="2C73EED8" w14:textId="77777777" w:rsidTr="00470E5F">
        <w:tc>
          <w:tcPr>
            <w:tcW w:w="3964" w:type="dxa"/>
          </w:tcPr>
          <w:p w14:paraId="433A56AA" w14:textId="47981F18" w:rsidR="00470E5F" w:rsidRDefault="00470E5F" w:rsidP="00667899">
            <w:pPr>
              <w:spacing w:after="120" w:line="240" w:lineRule="auto"/>
              <w:rPr>
                <w:rFonts w:ascii="Effra" w:hAnsi="Effra" w:cs="Effra"/>
                <w:sz w:val="24"/>
              </w:rPr>
            </w:pPr>
            <w:r>
              <w:rPr>
                <w:rFonts w:ascii="Effra" w:hAnsi="Effra" w:cs="Effra"/>
                <w:sz w:val="24"/>
              </w:rPr>
              <w:t>Any other questions?</w:t>
            </w:r>
          </w:p>
        </w:tc>
        <w:tc>
          <w:tcPr>
            <w:tcW w:w="5772" w:type="dxa"/>
          </w:tcPr>
          <w:p w14:paraId="49C08613" w14:textId="77777777" w:rsidR="00470E5F" w:rsidRDefault="00470E5F" w:rsidP="00727243">
            <w:pPr>
              <w:spacing w:after="120" w:line="240" w:lineRule="auto"/>
              <w:rPr>
                <w:rFonts w:ascii="Effra" w:hAnsi="Effra" w:cs="Effra"/>
                <w:sz w:val="24"/>
              </w:rPr>
            </w:pPr>
            <w:r>
              <w:rPr>
                <w:rFonts w:ascii="Effra" w:hAnsi="Effra" w:cs="Effra"/>
                <w:sz w:val="24"/>
              </w:rPr>
              <w:t>Just contact project lead Dr Sharon Varney</w:t>
            </w:r>
          </w:p>
          <w:p w14:paraId="301B9019" w14:textId="14CEE27A" w:rsidR="00470E5F" w:rsidRDefault="00470E5F" w:rsidP="00727243">
            <w:pPr>
              <w:spacing w:after="120" w:line="240" w:lineRule="auto"/>
              <w:rPr>
                <w:rFonts w:ascii="Effra" w:hAnsi="Effra" w:cs="Effra"/>
                <w:sz w:val="24"/>
              </w:rPr>
            </w:pPr>
            <w:r>
              <w:rPr>
                <w:rFonts w:ascii="Effra" w:hAnsi="Effra" w:cs="Effra"/>
                <w:sz w:val="24"/>
              </w:rPr>
              <w:t xml:space="preserve">07946 581875 </w:t>
            </w:r>
            <w:hyperlink r:id="rId8" w:history="1">
              <w:r w:rsidRPr="0039470E">
                <w:rPr>
                  <w:rStyle w:val="Hyperlink"/>
                  <w:rFonts w:ascii="Effra" w:hAnsi="Effra" w:cs="Effra"/>
                  <w:sz w:val="24"/>
                </w:rPr>
                <w:t>sharon.varney@henley.ac.uk</w:t>
              </w:r>
            </w:hyperlink>
            <w:r>
              <w:rPr>
                <w:rFonts w:ascii="Effra" w:hAnsi="Effra" w:cs="Effra"/>
                <w:sz w:val="24"/>
              </w:rPr>
              <w:t xml:space="preserve"> </w:t>
            </w:r>
          </w:p>
        </w:tc>
      </w:tr>
    </w:tbl>
    <w:p w14:paraId="716FB004" w14:textId="77777777" w:rsidR="00C6575D" w:rsidRPr="00345C70" w:rsidRDefault="00C6575D" w:rsidP="00C6575D">
      <w:pPr>
        <w:rPr>
          <w:rFonts w:ascii="Effra" w:hAnsi="Effra" w:cs="Effra"/>
          <w:b/>
          <w:color w:val="C00000"/>
        </w:rPr>
      </w:pPr>
    </w:p>
    <w:p w14:paraId="7E025DF6" w14:textId="66340321" w:rsidR="006A6477" w:rsidRPr="006A6477" w:rsidRDefault="003F47AE" w:rsidP="006A6477">
      <w:pPr>
        <w:rPr>
          <w:rFonts w:ascii="Effra" w:hAnsi="Effra" w:cs="Effra"/>
        </w:rPr>
      </w:pPr>
      <w:r w:rsidRPr="00345C70">
        <w:rPr>
          <w:rFonts w:ascii="Effra" w:hAnsi="Effra" w:cs="Effra"/>
          <w:b/>
          <w:noProof/>
          <w:color w:val="D31245"/>
          <w:lang w:val="en-US" w:eastAsia="en-US"/>
        </w:rPr>
        <w:br w:type="page"/>
      </w:r>
      <w:r w:rsidR="006A6477" w:rsidRPr="006A6477">
        <w:rPr>
          <w:rFonts w:ascii="Effra" w:hAnsi="Effra" w:cs="Effra"/>
          <w:noProof/>
          <w:color w:val="1E3582"/>
          <w:sz w:val="28"/>
          <w:lang w:val="en-US" w:eastAsia="en-US"/>
        </w:rPr>
        <w:lastRenderedPageBreak/>
        <w:t xml:space="preserve"> About the work you do</w:t>
      </w:r>
    </w:p>
    <w:tbl>
      <w:tblPr>
        <w:tblStyle w:val="TableGrid"/>
        <w:tblW w:w="0" w:type="auto"/>
        <w:tblLook w:val="04A0" w:firstRow="1" w:lastRow="0" w:firstColumn="1" w:lastColumn="0" w:noHBand="0" w:noVBand="1"/>
      </w:tblPr>
      <w:tblGrid>
        <w:gridCol w:w="3681"/>
        <w:gridCol w:w="6055"/>
      </w:tblGrid>
      <w:tr w:rsidR="006A6477" w:rsidRPr="00C846D7" w14:paraId="1273A096" w14:textId="77777777" w:rsidTr="006A6477">
        <w:tc>
          <w:tcPr>
            <w:tcW w:w="3681" w:type="dxa"/>
          </w:tcPr>
          <w:p w14:paraId="20D901B2" w14:textId="6B8781E0" w:rsidR="006A6477" w:rsidRPr="00C846D7" w:rsidRDefault="006A6477" w:rsidP="006A6477">
            <w:pPr>
              <w:pStyle w:val="ListParagraph"/>
              <w:numPr>
                <w:ilvl w:val="0"/>
                <w:numId w:val="11"/>
              </w:numPr>
              <w:spacing w:after="160" w:line="259" w:lineRule="auto"/>
              <w:rPr>
                <w:rFonts w:ascii="Effra" w:hAnsi="Effra" w:cs="Effra"/>
                <w:sz w:val="24"/>
              </w:rPr>
            </w:pPr>
            <w:r w:rsidRPr="00C846D7">
              <w:rPr>
                <w:rFonts w:ascii="Effra" w:hAnsi="Effra" w:cs="Effra"/>
                <w:sz w:val="24"/>
              </w:rPr>
              <w:t>Today’s date</w:t>
            </w:r>
          </w:p>
        </w:tc>
        <w:tc>
          <w:tcPr>
            <w:tcW w:w="6055" w:type="dxa"/>
          </w:tcPr>
          <w:p w14:paraId="4022CF33" w14:textId="77777777" w:rsidR="006A6477" w:rsidRPr="00C846D7" w:rsidRDefault="006A6477" w:rsidP="006A6477">
            <w:pPr>
              <w:rPr>
                <w:rFonts w:ascii="Effra" w:hAnsi="Effra" w:cs="Effra"/>
                <w:sz w:val="24"/>
              </w:rPr>
            </w:pPr>
          </w:p>
        </w:tc>
      </w:tr>
      <w:tr w:rsidR="006A6477" w:rsidRPr="00C846D7" w14:paraId="4AB4F517" w14:textId="77777777" w:rsidTr="006A6477">
        <w:tc>
          <w:tcPr>
            <w:tcW w:w="3681" w:type="dxa"/>
          </w:tcPr>
          <w:p w14:paraId="78E451C9" w14:textId="14F3FA77" w:rsidR="006A6477" w:rsidRPr="00C846D7" w:rsidRDefault="006A6477" w:rsidP="006A6477">
            <w:pPr>
              <w:pStyle w:val="ListParagraph"/>
              <w:numPr>
                <w:ilvl w:val="0"/>
                <w:numId w:val="11"/>
              </w:numPr>
              <w:rPr>
                <w:rFonts w:ascii="Effra" w:hAnsi="Effra" w:cs="Effra"/>
                <w:sz w:val="24"/>
              </w:rPr>
            </w:pPr>
            <w:r w:rsidRPr="00C846D7">
              <w:rPr>
                <w:rFonts w:ascii="Effra" w:hAnsi="Effra" w:cs="Effra"/>
                <w:sz w:val="24"/>
              </w:rPr>
              <w:t>Your job title</w:t>
            </w:r>
          </w:p>
        </w:tc>
        <w:tc>
          <w:tcPr>
            <w:tcW w:w="6055" w:type="dxa"/>
          </w:tcPr>
          <w:p w14:paraId="6A228E2B" w14:textId="77777777" w:rsidR="006A6477" w:rsidRPr="00C846D7" w:rsidRDefault="006A6477" w:rsidP="006A6477">
            <w:pPr>
              <w:rPr>
                <w:rFonts w:ascii="Effra" w:hAnsi="Effra" w:cs="Effra"/>
                <w:sz w:val="24"/>
              </w:rPr>
            </w:pPr>
          </w:p>
        </w:tc>
      </w:tr>
      <w:tr w:rsidR="006A6477" w:rsidRPr="00C846D7" w14:paraId="5835E807" w14:textId="77777777" w:rsidTr="006A6477">
        <w:tc>
          <w:tcPr>
            <w:tcW w:w="3681" w:type="dxa"/>
          </w:tcPr>
          <w:p w14:paraId="1B2B5BA9" w14:textId="4641EDB4" w:rsidR="006A6477" w:rsidRPr="00C846D7" w:rsidRDefault="006A6477" w:rsidP="006A6477">
            <w:pPr>
              <w:pStyle w:val="ListParagraph"/>
              <w:numPr>
                <w:ilvl w:val="0"/>
                <w:numId w:val="11"/>
              </w:numPr>
              <w:rPr>
                <w:rFonts w:ascii="Effra" w:hAnsi="Effra" w:cs="Effra"/>
                <w:sz w:val="24"/>
              </w:rPr>
            </w:pPr>
            <w:r w:rsidRPr="00C846D7">
              <w:rPr>
                <w:rFonts w:ascii="Effra" w:hAnsi="Effra" w:cs="Effra"/>
                <w:sz w:val="24"/>
              </w:rPr>
              <w:t>Your organisation</w:t>
            </w:r>
          </w:p>
        </w:tc>
        <w:tc>
          <w:tcPr>
            <w:tcW w:w="6055" w:type="dxa"/>
          </w:tcPr>
          <w:p w14:paraId="69680FE0" w14:textId="77777777" w:rsidR="006A6477" w:rsidRPr="00C846D7" w:rsidRDefault="006A6477" w:rsidP="006A6477">
            <w:pPr>
              <w:rPr>
                <w:rFonts w:ascii="Effra" w:hAnsi="Effra" w:cs="Effra"/>
                <w:sz w:val="24"/>
              </w:rPr>
            </w:pPr>
          </w:p>
        </w:tc>
      </w:tr>
      <w:tr w:rsidR="006A6477" w:rsidRPr="00C846D7" w14:paraId="1037953D" w14:textId="77777777" w:rsidTr="006A6477">
        <w:tc>
          <w:tcPr>
            <w:tcW w:w="3681" w:type="dxa"/>
          </w:tcPr>
          <w:p w14:paraId="271344B6" w14:textId="19AF0CB7" w:rsidR="006A6477" w:rsidRPr="00C846D7" w:rsidRDefault="006A6477" w:rsidP="006A6477">
            <w:pPr>
              <w:pStyle w:val="ListParagraph"/>
              <w:numPr>
                <w:ilvl w:val="0"/>
                <w:numId w:val="11"/>
              </w:numPr>
              <w:spacing w:after="160" w:line="259" w:lineRule="auto"/>
              <w:rPr>
                <w:rFonts w:ascii="Effra" w:hAnsi="Effra" w:cs="Effra"/>
                <w:sz w:val="24"/>
              </w:rPr>
            </w:pPr>
            <w:r w:rsidRPr="00C846D7">
              <w:rPr>
                <w:rFonts w:ascii="Effra" w:hAnsi="Effra" w:cs="Effra"/>
                <w:sz w:val="24"/>
              </w:rPr>
              <w:t>What function are you in?</w:t>
            </w:r>
          </w:p>
        </w:tc>
        <w:tc>
          <w:tcPr>
            <w:tcW w:w="6055" w:type="dxa"/>
          </w:tcPr>
          <w:p w14:paraId="293FD0BC" w14:textId="77777777" w:rsidR="006A6477" w:rsidRPr="00C846D7" w:rsidRDefault="006A6477" w:rsidP="006A6477">
            <w:pPr>
              <w:rPr>
                <w:rFonts w:ascii="Effra" w:hAnsi="Effra" w:cs="Effra"/>
                <w:sz w:val="24"/>
              </w:rPr>
            </w:pPr>
          </w:p>
        </w:tc>
      </w:tr>
      <w:tr w:rsidR="006A6477" w:rsidRPr="00C846D7" w14:paraId="4FD3BFDA" w14:textId="77777777" w:rsidTr="006A6477">
        <w:tc>
          <w:tcPr>
            <w:tcW w:w="3681" w:type="dxa"/>
          </w:tcPr>
          <w:p w14:paraId="71FB75AD" w14:textId="77777777" w:rsidR="006A6477" w:rsidRPr="00C846D7" w:rsidRDefault="006A6477" w:rsidP="006A6477">
            <w:pPr>
              <w:pStyle w:val="ListParagraph"/>
              <w:numPr>
                <w:ilvl w:val="0"/>
                <w:numId w:val="11"/>
              </w:numPr>
              <w:spacing w:after="160" w:line="259" w:lineRule="auto"/>
              <w:rPr>
                <w:rFonts w:ascii="Effra" w:hAnsi="Effra" w:cs="Effra"/>
                <w:sz w:val="24"/>
              </w:rPr>
            </w:pPr>
            <w:r w:rsidRPr="00C846D7">
              <w:rPr>
                <w:rFonts w:ascii="Effra" w:hAnsi="Effra" w:cs="Effra"/>
                <w:sz w:val="24"/>
              </w:rPr>
              <w:t>What best describes the kind of work you do:</w:t>
            </w:r>
          </w:p>
          <w:p w14:paraId="3BA8F2AD" w14:textId="77777777" w:rsidR="00D961BE" w:rsidRPr="00DB6F10" w:rsidRDefault="00D961BE" w:rsidP="00D961BE">
            <w:pPr>
              <w:spacing w:after="160" w:line="259" w:lineRule="auto"/>
              <w:ind w:left="360"/>
              <w:rPr>
                <w:rFonts w:ascii="Effra Light" w:hAnsi="Effra Light" w:cs="Effra Light"/>
                <w:i/>
                <w:sz w:val="24"/>
              </w:rPr>
            </w:pPr>
            <w:r w:rsidRPr="00DB6F10">
              <w:rPr>
                <w:rFonts w:ascii="Effra Light" w:hAnsi="Effra Light" w:cs="Effra Light"/>
                <w:i/>
                <w:sz w:val="24"/>
              </w:rPr>
              <w:t xml:space="preserve">Please tick the box that </w:t>
            </w:r>
            <w:r w:rsidRPr="00DB6F10">
              <w:rPr>
                <w:rFonts w:ascii="Effra Light" w:hAnsi="Effra Light" w:cs="Effra Light"/>
                <w:i/>
                <w:sz w:val="24"/>
                <w:u w:val="single"/>
              </w:rPr>
              <w:t>best</w:t>
            </w:r>
            <w:r w:rsidRPr="00DB6F10">
              <w:rPr>
                <w:rFonts w:ascii="Effra Light" w:hAnsi="Effra Light" w:cs="Effra Light"/>
                <w:i/>
                <w:sz w:val="24"/>
              </w:rPr>
              <w:t xml:space="preserve"> describes your work</w:t>
            </w:r>
          </w:p>
          <w:p w14:paraId="3F650FF0" w14:textId="77777777" w:rsidR="006A6477" w:rsidRPr="00C846D7" w:rsidRDefault="006A6477" w:rsidP="006A6477">
            <w:pPr>
              <w:rPr>
                <w:rFonts w:ascii="Effra" w:hAnsi="Effra" w:cs="Effra"/>
                <w:b/>
                <w:sz w:val="24"/>
              </w:rPr>
            </w:pPr>
          </w:p>
        </w:tc>
        <w:tc>
          <w:tcPr>
            <w:tcW w:w="6055" w:type="dxa"/>
          </w:tcPr>
          <w:p w14:paraId="71E008D2" w14:textId="04353A7D" w:rsidR="006A6477" w:rsidRPr="00C846D7" w:rsidRDefault="003414FE" w:rsidP="00D961BE">
            <w:pPr>
              <w:spacing w:after="0" w:line="259" w:lineRule="auto"/>
              <w:rPr>
                <w:rFonts w:ascii="Effra" w:hAnsi="Effra" w:cs="Effra"/>
                <w:sz w:val="24"/>
              </w:rPr>
            </w:pPr>
            <w:sdt>
              <w:sdtPr>
                <w:rPr>
                  <w:rFonts w:ascii="Effra" w:hAnsi="Effra" w:cs="Effra"/>
                  <w:sz w:val="24"/>
                </w:rPr>
                <w:id w:val="877744891"/>
                <w14:checkbox>
                  <w14:checked w14:val="0"/>
                  <w14:checkedState w14:val="2612" w14:font="MS Gothic"/>
                  <w14:uncheckedState w14:val="2610" w14:font="MS Gothic"/>
                </w14:checkbox>
              </w:sdtPr>
              <w:sdtEndPr/>
              <w:sdtContent>
                <w:r w:rsidR="00D961BE" w:rsidRPr="00C846D7">
                  <w:rPr>
                    <w:rFonts w:ascii="MS Gothic" w:eastAsia="MS Gothic" w:hAnsi="MS Gothic" w:cs="Effra" w:hint="eastAsia"/>
                    <w:sz w:val="24"/>
                  </w:rPr>
                  <w:t>☐</w:t>
                </w:r>
              </w:sdtContent>
            </w:sdt>
            <w:r w:rsidR="00D961BE" w:rsidRPr="00C846D7">
              <w:rPr>
                <w:rFonts w:ascii="Effra" w:hAnsi="Effra" w:cs="Effra"/>
                <w:sz w:val="24"/>
              </w:rPr>
              <w:t xml:space="preserve">  </w:t>
            </w:r>
            <w:r w:rsidR="006A6477" w:rsidRPr="00C846D7">
              <w:rPr>
                <w:rFonts w:ascii="Effra" w:hAnsi="Effra" w:cs="Effra"/>
                <w:sz w:val="24"/>
              </w:rPr>
              <w:t>Knowledge Management</w:t>
            </w:r>
          </w:p>
          <w:p w14:paraId="56DCD6AB" w14:textId="235BDB12" w:rsidR="006A6477" w:rsidRPr="00C846D7" w:rsidRDefault="003414FE" w:rsidP="00D961BE">
            <w:pPr>
              <w:spacing w:after="0" w:line="259" w:lineRule="auto"/>
              <w:rPr>
                <w:rFonts w:ascii="Effra" w:hAnsi="Effra" w:cs="Effra"/>
                <w:sz w:val="24"/>
              </w:rPr>
            </w:pPr>
            <w:sdt>
              <w:sdtPr>
                <w:rPr>
                  <w:rFonts w:ascii="Effra" w:hAnsi="Effra" w:cs="Effra"/>
                  <w:sz w:val="24"/>
                </w:rPr>
                <w:id w:val="-1077278886"/>
                <w14:checkbox>
                  <w14:checked w14:val="0"/>
                  <w14:checkedState w14:val="2612" w14:font="MS Gothic"/>
                  <w14:uncheckedState w14:val="2610" w14:font="MS Gothic"/>
                </w14:checkbox>
              </w:sdtPr>
              <w:sdtEndPr/>
              <w:sdtContent>
                <w:r w:rsidR="00D961BE" w:rsidRPr="00C846D7">
                  <w:rPr>
                    <w:rFonts w:ascii="MS Gothic" w:eastAsia="MS Gothic" w:hAnsi="MS Gothic" w:cs="Effra" w:hint="eastAsia"/>
                    <w:sz w:val="24"/>
                  </w:rPr>
                  <w:t>☐</w:t>
                </w:r>
              </w:sdtContent>
            </w:sdt>
            <w:r w:rsidR="00D961BE" w:rsidRPr="00C846D7">
              <w:rPr>
                <w:rFonts w:ascii="Effra" w:hAnsi="Effra" w:cs="Effra"/>
                <w:sz w:val="24"/>
              </w:rPr>
              <w:t xml:space="preserve"> </w:t>
            </w:r>
            <w:r w:rsidR="006A6477" w:rsidRPr="00C846D7">
              <w:rPr>
                <w:rFonts w:ascii="Effra" w:hAnsi="Effra" w:cs="Effra"/>
                <w:sz w:val="24"/>
              </w:rPr>
              <w:t>Information Management</w:t>
            </w:r>
          </w:p>
          <w:p w14:paraId="3ABF6031" w14:textId="408938DA" w:rsidR="006A6477" w:rsidRPr="00C846D7" w:rsidRDefault="003414FE" w:rsidP="00D961BE">
            <w:pPr>
              <w:spacing w:after="0" w:line="259" w:lineRule="auto"/>
              <w:rPr>
                <w:rFonts w:ascii="Effra" w:hAnsi="Effra" w:cs="Effra"/>
                <w:sz w:val="24"/>
              </w:rPr>
            </w:pPr>
            <w:sdt>
              <w:sdtPr>
                <w:rPr>
                  <w:rFonts w:ascii="Effra" w:hAnsi="Effra" w:cs="Effra"/>
                  <w:sz w:val="24"/>
                </w:rPr>
                <w:id w:val="-289128028"/>
                <w14:checkbox>
                  <w14:checked w14:val="0"/>
                  <w14:checkedState w14:val="2612" w14:font="MS Gothic"/>
                  <w14:uncheckedState w14:val="2610" w14:font="MS Gothic"/>
                </w14:checkbox>
              </w:sdtPr>
              <w:sdtEndPr/>
              <w:sdtContent>
                <w:r w:rsidR="00D961BE" w:rsidRPr="00C846D7">
                  <w:rPr>
                    <w:rFonts w:ascii="MS Gothic" w:eastAsia="MS Gothic" w:hAnsi="MS Gothic" w:cs="Effra" w:hint="eastAsia"/>
                    <w:sz w:val="24"/>
                  </w:rPr>
                  <w:t>☐</w:t>
                </w:r>
              </w:sdtContent>
            </w:sdt>
            <w:r w:rsidR="00D961BE" w:rsidRPr="00C846D7">
              <w:rPr>
                <w:rFonts w:ascii="Effra" w:hAnsi="Effra" w:cs="Effra"/>
                <w:sz w:val="24"/>
              </w:rPr>
              <w:t xml:space="preserve"> </w:t>
            </w:r>
            <w:r w:rsidR="006A6477" w:rsidRPr="00C846D7">
              <w:rPr>
                <w:rFonts w:ascii="Effra" w:hAnsi="Effra" w:cs="Effra"/>
                <w:sz w:val="24"/>
              </w:rPr>
              <w:t>Learning &amp; Performance</w:t>
            </w:r>
          </w:p>
          <w:p w14:paraId="5ADA1409" w14:textId="7BCE73E2" w:rsidR="006A6477" w:rsidRPr="00C846D7" w:rsidRDefault="003414FE" w:rsidP="00D961BE">
            <w:pPr>
              <w:spacing w:after="0" w:line="259" w:lineRule="auto"/>
              <w:rPr>
                <w:rFonts w:ascii="Effra" w:hAnsi="Effra" w:cs="Effra"/>
                <w:sz w:val="24"/>
              </w:rPr>
            </w:pPr>
            <w:sdt>
              <w:sdtPr>
                <w:rPr>
                  <w:rFonts w:ascii="Effra" w:hAnsi="Effra" w:cs="Effra"/>
                  <w:sz w:val="24"/>
                </w:rPr>
                <w:id w:val="-1786026913"/>
                <w14:checkbox>
                  <w14:checked w14:val="0"/>
                  <w14:checkedState w14:val="2612" w14:font="MS Gothic"/>
                  <w14:uncheckedState w14:val="2610" w14:font="MS Gothic"/>
                </w14:checkbox>
              </w:sdtPr>
              <w:sdtEndPr/>
              <w:sdtContent>
                <w:r w:rsidR="00D961BE" w:rsidRPr="00C846D7">
                  <w:rPr>
                    <w:rFonts w:ascii="MS Gothic" w:eastAsia="MS Gothic" w:hAnsi="MS Gothic" w:cs="Effra" w:hint="eastAsia"/>
                    <w:sz w:val="24"/>
                  </w:rPr>
                  <w:t>☐</w:t>
                </w:r>
              </w:sdtContent>
            </w:sdt>
            <w:r w:rsidR="00D961BE" w:rsidRPr="00C846D7">
              <w:rPr>
                <w:rFonts w:ascii="Effra" w:hAnsi="Effra" w:cs="Effra"/>
                <w:sz w:val="24"/>
              </w:rPr>
              <w:t xml:space="preserve"> </w:t>
            </w:r>
            <w:r w:rsidR="006A6477" w:rsidRPr="00C846D7">
              <w:rPr>
                <w:rFonts w:ascii="Effra" w:hAnsi="Effra" w:cs="Effra"/>
                <w:sz w:val="24"/>
              </w:rPr>
              <w:t>Change or Organisation Development</w:t>
            </w:r>
          </w:p>
          <w:p w14:paraId="23214EAB" w14:textId="703D6850" w:rsidR="006A6477" w:rsidRPr="00C846D7" w:rsidRDefault="003414FE" w:rsidP="00D961BE">
            <w:pPr>
              <w:spacing w:after="0" w:line="259" w:lineRule="auto"/>
              <w:rPr>
                <w:rFonts w:ascii="Effra" w:hAnsi="Effra" w:cs="Effra"/>
                <w:sz w:val="24"/>
              </w:rPr>
            </w:pPr>
            <w:sdt>
              <w:sdtPr>
                <w:rPr>
                  <w:rFonts w:ascii="Effra" w:hAnsi="Effra" w:cs="Effra"/>
                  <w:sz w:val="24"/>
                </w:rPr>
                <w:id w:val="1950428215"/>
                <w14:checkbox>
                  <w14:checked w14:val="0"/>
                  <w14:checkedState w14:val="2612" w14:font="MS Gothic"/>
                  <w14:uncheckedState w14:val="2610" w14:font="MS Gothic"/>
                </w14:checkbox>
              </w:sdtPr>
              <w:sdtEndPr/>
              <w:sdtContent>
                <w:r w:rsidR="00D961BE" w:rsidRPr="00C846D7">
                  <w:rPr>
                    <w:rFonts w:ascii="MS Gothic" w:eastAsia="MS Gothic" w:hAnsi="MS Gothic" w:cs="Effra" w:hint="eastAsia"/>
                    <w:sz w:val="24"/>
                  </w:rPr>
                  <w:t>☐</w:t>
                </w:r>
              </w:sdtContent>
            </w:sdt>
            <w:r w:rsidR="00D961BE" w:rsidRPr="00C846D7">
              <w:rPr>
                <w:rFonts w:ascii="Effra" w:hAnsi="Effra" w:cs="Effra"/>
                <w:sz w:val="24"/>
              </w:rPr>
              <w:t xml:space="preserve"> </w:t>
            </w:r>
            <w:r w:rsidR="006A6477" w:rsidRPr="00C846D7">
              <w:rPr>
                <w:rFonts w:ascii="Effra" w:hAnsi="Effra" w:cs="Effra"/>
                <w:sz w:val="24"/>
              </w:rPr>
              <w:t xml:space="preserve">Other (please </w:t>
            </w:r>
            <w:r w:rsidR="001D50DC" w:rsidRPr="00C846D7">
              <w:rPr>
                <w:rFonts w:ascii="Effra" w:hAnsi="Effra" w:cs="Effra"/>
                <w:sz w:val="24"/>
              </w:rPr>
              <w:t>specify</w:t>
            </w:r>
            <w:r w:rsidR="006A6477" w:rsidRPr="00C846D7">
              <w:rPr>
                <w:rFonts w:ascii="Effra" w:hAnsi="Effra" w:cs="Effra"/>
                <w:sz w:val="24"/>
              </w:rPr>
              <w:t xml:space="preserve">) </w:t>
            </w:r>
            <w:r w:rsidR="00D961BE" w:rsidRPr="00C846D7">
              <w:rPr>
                <w:rFonts w:ascii="Effra" w:hAnsi="Effra" w:cs="Effra"/>
                <w:sz w:val="24"/>
              </w:rPr>
              <w:t>__________________________</w:t>
            </w:r>
          </w:p>
        </w:tc>
      </w:tr>
      <w:tr w:rsidR="006A6477" w:rsidRPr="00C846D7" w14:paraId="0A731FD0" w14:textId="77777777" w:rsidTr="006A6477">
        <w:tc>
          <w:tcPr>
            <w:tcW w:w="3681" w:type="dxa"/>
          </w:tcPr>
          <w:p w14:paraId="0973DDD9" w14:textId="630D06DC" w:rsidR="006A6477" w:rsidRPr="00C846D7" w:rsidRDefault="006A6477" w:rsidP="006A6477">
            <w:pPr>
              <w:pStyle w:val="ListParagraph"/>
              <w:numPr>
                <w:ilvl w:val="0"/>
                <w:numId w:val="11"/>
              </w:numPr>
              <w:spacing w:after="160" w:line="259" w:lineRule="auto"/>
              <w:rPr>
                <w:rFonts w:ascii="Effra" w:hAnsi="Effra" w:cs="Effra"/>
                <w:sz w:val="24"/>
              </w:rPr>
            </w:pPr>
            <w:r w:rsidRPr="00C846D7">
              <w:rPr>
                <w:rFonts w:ascii="Effra" w:hAnsi="Effra" w:cs="Effra"/>
                <w:sz w:val="24"/>
              </w:rPr>
              <w:t>How many years have you been doing this kind of work?</w:t>
            </w:r>
          </w:p>
        </w:tc>
        <w:tc>
          <w:tcPr>
            <w:tcW w:w="6055" w:type="dxa"/>
          </w:tcPr>
          <w:p w14:paraId="3D128488" w14:textId="77777777" w:rsidR="006A6477" w:rsidRPr="00C846D7" w:rsidRDefault="006A6477" w:rsidP="006A6477">
            <w:pPr>
              <w:rPr>
                <w:rFonts w:ascii="Effra" w:hAnsi="Effra" w:cs="Effra"/>
                <w:sz w:val="24"/>
              </w:rPr>
            </w:pPr>
          </w:p>
        </w:tc>
      </w:tr>
    </w:tbl>
    <w:p w14:paraId="658BCFBE" w14:textId="16AAEA8B" w:rsidR="006A6477" w:rsidRPr="00C846D7" w:rsidRDefault="006A6477" w:rsidP="006A6477">
      <w:pPr>
        <w:pStyle w:val="ListParagraph"/>
        <w:ind w:left="360"/>
        <w:rPr>
          <w:rFonts w:ascii="Effra" w:hAnsi="Effra" w:cs="Effra"/>
          <w:sz w:val="2"/>
        </w:rPr>
      </w:pPr>
    </w:p>
    <w:p w14:paraId="35F49A28" w14:textId="4FA33D67" w:rsidR="001D50DC" w:rsidRPr="001D50DC" w:rsidRDefault="001D50DC" w:rsidP="001D50DC">
      <w:pPr>
        <w:rPr>
          <w:rFonts w:ascii="Effra" w:hAnsi="Effra" w:cs="Effra"/>
          <w:noProof/>
          <w:color w:val="1E3582"/>
          <w:sz w:val="28"/>
          <w:lang w:val="en-US" w:eastAsia="en-US"/>
        </w:rPr>
      </w:pPr>
      <w:r>
        <w:rPr>
          <w:rFonts w:ascii="Effra" w:hAnsi="Effra" w:cs="Effra"/>
          <w:noProof/>
          <w:color w:val="1E3582"/>
          <w:sz w:val="28"/>
          <w:lang w:val="en-US" w:eastAsia="en-US"/>
        </w:rPr>
        <w:t>Looking back..</w:t>
      </w:r>
    </w:p>
    <w:tbl>
      <w:tblPr>
        <w:tblStyle w:val="TableGrid"/>
        <w:tblW w:w="0" w:type="auto"/>
        <w:tblLook w:val="04A0" w:firstRow="1" w:lastRow="0" w:firstColumn="1" w:lastColumn="0" w:noHBand="0" w:noVBand="1"/>
      </w:tblPr>
      <w:tblGrid>
        <w:gridCol w:w="4815"/>
        <w:gridCol w:w="4921"/>
      </w:tblGrid>
      <w:tr w:rsidR="006A6477" w:rsidRPr="00C846D7" w14:paraId="2A74DAD3" w14:textId="77777777" w:rsidTr="002619CB">
        <w:tc>
          <w:tcPr>
            <w:tcW w:w="9736" w:type="dxa"/>
            <w:gridSpan w:val="2"/>
          </w:tcPr>
          <w:p w14:paraId="7FA650C0" w14:textId="3FF17270" w:rsidR="006A6477" w:rsidRPr="00C846D7" w:rsidRDefault="006A6477" w:rsidP="006A6477">
            <w:pPr>
              <w:pStyle w:val="ListParagraph"/>
              <w:numPr>
                <w:ilvl w:val="0"/>
                <w:numId w:val="11"/>
              </w:numPr>
              <w:spacing w:after="160" w:line="259" w:lineRule="auto"/>
              <w:rPr>
                <w:rFonts w:ascii="Effra" w:hAnsi="Effra" w:cs="Effra"/>
                <w:sz w:val="24"/>
                <w:szCs w:val="22"/>
              </w:rPr>
            </w:pPr>
            <w:r w:rsidRPr="00C846D7">
              <w:rPr>
                <w:rFonts w:ascii="Effra" w:hAnsi="Effra" w:cs="Effra"/>
                <w:sz w:val="24"/>
                <w:szCs w:val="22"/>
              </w:rPr>
              <w:t>What</w:t>
            </w:r>
            <w:r w:rsidR="00E632F9">
              <w:rPr>
                <w:rFonts w:ascii="Effra" w:hAnsi="Effra" w:cs="Effra"/>
                <w:sz w:val="24"/>
                <w:szCs w:val="22"/>
              </w:rPr>
              <w:t xml:space="preserve"> </w:t>
            </w:r>
            <w:r w:rsidR="00E632F9" w:rsidRPr="00E632F9">
              <w:rPr>
                <w:rFonts w:ascii="Effra" w:hAnsi="Effra" w:cs="Effra"/>
                <w:b/>
                <w:sz w:val="24"/>
                <w:szCs w:val="22"/>
              </w:rPr>
              <w:t>key</w:t>
            </w:r>
            <w:r w:rsidR="00E632F9">
              <w:rPr>
                <w:rFonts w:ascii="Effra" w:hAnsi="Effra" w:cs="Effra"/>
                <w:sz w:val="24"/>
                <w:szCs w:val="22"/>
              </w:rPr>
              <w:t xml:space="preserve"> </w:t>
            </w:r>
            <w:r w:rsidRPr="00C846D7">
              <w:rPr>
                <w:rFonts w:ascii="Effra" w:hAnsi="Effra" w:cs="Effra"/>
                <w:sz w:val="24"/>
                <w:szCs w:val="22"/>
                <w:u w:val="single"/>
              </w:rPr>
              <w:t>qualities and skills</w:t>
            </w:r>
            <w:r w:rsidRPr="00C846D7">
              <w:rPr>
                <w:rFonts w:ascii="Effra" w:hAnsi="Effra" w:cs="Effra"/>
                <w:sz w:val="24"/>
                <w:szCs w:val="22"/>
              </w:rPr>
              <w:t xml:space="preserve"> have you </w:t>
            </w:r>
            <w:r w:rsidRPr="00C846D7">
              <w:rPr>
                <w:rFonts w:ascii="Effra" w:hAnsi="Effra" w:cs="Effra"/>
                <w:sz w:val="24"/>
                <w:szCs w:val="22"/>
                <w:u w:val="single"/>
              </w:rPr>
              <w:t>relied on most</w:t>
            </w:r>
            <w:r w:rsidRPr="00C846D7">
              <w:rPr>
                <w:rFonts w:ascii="Effra" w:hAnsi="Effra" w:cs="Effra"/>
                <w:sz w:val="24"/>
                <w:szCs w:val="22"/>
              </w:rPr>
              <w:t xml:space="preserve"> in doing your </w:t>
            </w:r>
            <w:r w:rsidRPr="00C846D7">
              <w:rPr>
                <w:rFonts w:ascii="Effra" w:hAnsi="Effra" w:cs="Effra"/>
                <w:sz w:val="24"/>
                <w:szCs w:val="22"/>
                <w:u w:val="single"/>
              </w:rPr>
              <w:t>best work</w:t>
            </w:r>
            <w:r w:rsidRPr="00C846D7">
              <w:rPr>
                <w:rFonts w:ascii="Effra" w:hAnsi="Effra" w:cs="Effra"/>
                <w:sz w:val="24"/>
                <w:szCs w:val="22"/>
              </w:rPr>
              <w:t>?</w:t>
            </w:r>
            <w:r w:rsidR="00D961BE" w:rsidRPr="00C846D7">
              <w:rPr>
                <w:rFonts w:ascii="Effra" w:hAnsi="Effra" w:cs="Effra"/>
                <w:sz w:val="24"/>
                <w:szCs w:val="22"/>
              </w:rPr>
              <w:t xml:space="preserve"> </w:t>
            </w:r>
            <w:r w:rsidR="00E632F9">
              <w:rPr>
                <w:rFonts w:ascii="Effra" w:hAnsi="Effra" w:cs="Effra"/>
                <w:sz w:val="24"/>
                <w:szCs w:val="22"/>
              </w:rPr>
              <w:t xml:space="preserve"> </w:t>
            </w:r>
            <w:r w:rsidR="00D961BE" w:rsidRPr="00E632F9">
              <w:rPr>
                <w:rFonts w:ascii="Effra Light" w:hAnsi="Effra Light" w:cs="Effra Light"/>
                <w:szCs w:val="22"/>
              </w:rPr>
              <w:t>(</w:t>
            </w:r>
            <w:r w:rsidR="00E632F9" w:rsidRPr="00E632F9">
              <w:rPr>
                <w:rFonts w:ascii="Effra Light" w:hAnsi="Effra Light" w:cs="Effra Light"/>
                <w:szCs w:val="22"/>
              </w:rPr>
              <w:t>Your</w:t>
            </w:r>
            <w:r w:rsidR="00D961BE" w:rsidRPr="00E632F9">
              <w:rPr>
                <w:rFonts w:ascii="Effra Light" w:hAnsi="Effra Light" w:cs="Effra Light"/>
                <w:szCs w:val="22"/>
              </w:rPr>
              <w:t xml:space="preserve"> to</w:t>
            </w:r>
            <w:r w:rsidR="00E632F9" w:rsidRPr="00E632F9">
              <w:rPr>
                <w:rFonts w:ascii="Effra Light" w:hAnsi="Effra Light" w:cs="Effra Light"/>
                <w:szCs w:val="22"/>
              </w:rPr>
              <w:t>p</w:t>
            </w:r>
            <w:r w:rsidR="00D961BE" w:rsidRPr="00E632F9">
              <w:rPr>
                <w:rFonts w:ascii="Effra Light" w:hAnsi="Effra Light" w:cs="Effra Light"/>
                <w:szCs w:val="22"/>
              </w:rPr>
              <w:t xml:space="preserve"> 5)</w:t>
            </w:r>
          </w:p>
        </w:tc>
      </w:tr>
      <w:tr w:rsidR="006A6477" w:rsidRPr="00C846D7" w14:paraId="3A7434D1" w14:textId="77777777" w:rsidTr="001D50DC">
        <w:tc>
          <w:tcPr>
            <w:tcW w:w="4815" w:type="dxa"/>
            <w:shd w:val="clear" w:color="auto" w:fill="F2F2F2" w:themeFill="background1" w:themeFillShade="F2"/>
          </w:tcPr>
          <w:p w14:paraId="1018668D" w14:textId="4C73305D" w:rsidR="006A6477" w:rsidRPr="00C846D7" w:rsidRDefault="001D50DC" w:rsidP="001D50DC">
            <w:pPr>
              <w:pStyle w:val="ListParagraph"/>
              <w:spacing w:after="160" w:line="259" w:lineRule="auto"/>
              <w:ind w:left="0"/>
              <w:rPr>
                <w:rFonts w:ascii="Effra" w:hAnsi="Effra" w:cs="Effra"/>
                <w:sz w:val="24"/>
                <w:szCs w:val="22"/>
              </w:rPr>
            </w:pPr>
            <w:r w:rsidRPr="00C846D7">
              <w:rPr>
                <w:rFonts w:ascii="Effra" w:hAnsi="Effra" w:cs="Effra"/>
                <w:sz w:val="24"/>
                <w:szCs w:val="22"/>
              </w:rPr>
              <w:t>Key qualities and skills</w:t>
            </w:r>
          </w:p>
        </w:tc>
        <w:tc>
          <w:tcPr>
            <w:tcW w:w="4921" w:type="dxa"/>
            <w:shd w:val="clear" w:color="auto" w:fill="F2F2F2" w:themeFill="background1" w:themeFillShade="F2"/>
          </w:tcPr>
          <w:p w14:paraId="1322D5E4" w14:textId="4064A394" w:rsidR="006A6477" w:rsidRPr="00C846D7" w:rsidRDefault="001D50DC" w:rsidP="00C8578D">
            <w:pPr>
              <w:rPr>
                <w:rFonts w:ascii="Effra" w:hAnsi="Effra" w:cs="Effra"/>
                <w:sz w:val="24"/>
                <w:szCs w:val="22"/>
              </w:rPr>
            </w:pPr>
            <w:r w:rsidRPr="00C846D7">
              <w:rPr>
                <w:rFonts w:ascii="Effra" w:hAnsi="Effra" w:cs="Effra"/>
                <w:sz w:val="24"/>
                <w:szCs w:val="22"/>
              </w:rPr>
              <w:t>Why do you say that?</w:t>
            </w:r>
          </w:p>
        </w:tc>
      </w:tr>
      <w:tr w:rsidR="001D50DC" w:rsidRPr="00C846D7" w14:paraId="1A0E6A6D" w14:textId="77777777" w:rsidTr="006A6477">
        <w:tc>
          <w:tcPr>
            <w:tcW w:w="4815" w:type="dxa"/>
          </w:tcPr>
          <w:p w14:paraId="6F255DC9" w14:textId="77777777" w:rsidR="001D50DC" w:rsidRPr="00C846D7" w:rsidRDefault="001D50DC" w:rsidP="001D50DC">
            <w:pPr>
              <w:pStyle w:val="ListParagraph"/>
              <w:numPr>
                <w:ilvl w:val="0"/>
                <w:numId w:val="12"/>
              </w:numPr>
              <w:spacing w:after="160" w:line="259" w:lineRule="auto"/>
              <w:rPr>
                <w:rFonts w:ascii="Effra" w:hAnsi="Effra" w:cs="Effra"/>
                <w:szCs w:val="22"/>
              </w:rPr>
            </w:pPr>
          </w:p>
        </w:tc>
        <w:tc>
          <w:tcPr>
            <w:tcW w:w="4921" w:type="dxa"/>
          </w:tcPr>
          <w:p w14:paraId="429DDA93" w14:textId="77777777" w:rsidR="001D50DC" w:rsidRPr="00C846D7" w:rsidRDefault="001D50DC" w:rsidP="00C8578D">
            <w:pPr>
              <w:rPr>
                <w:rFonts w:ascii="Effra" w:hAnsi="Effra" w:cs="Effra"/>
                <w:szCs w:val="22"/>
              </w:rPr>
            </w:pPr>
          </w:p>
          <w:p w14:paraId="190FC427" w14:textId="77777777" w:rsidR="00C846D7" w:rsidRDefault="00C846D7" w:rsidP="00C8578D">
            <w:pPr>
              <w:rPr>
                <w:rFonts w:ascii="Effra" w:hAnsi="Effra" w:cs="Effra"/>
                <w:szCs w:val="22"/>
              </w:rPr>
            </w:pPr>
          </w:p>
          <w:p w14:paraId="078BD246" w14:textId="13FAD6D1" w:rsidR="00C846D7" w:rsidRPr="00C846D7" w:rsidRDefault="00C846D7" w:rsidP="00C8578D">
            <w:pPr>
              <w:rPr>
                <w:rFonts w:ascii="Effra" w:hAnsi="Effra" w:cs="Effra"/>
                <w:szCs w:val="22"/>
              </w:rPr>
            </w:pPr>
          </w:p>
        </w:tc>
      </w:tr>
      <w:tr w:rsidR="001D50DC" w:rsidRPr="00C846D7" w14:paraId="58D49E5F" w14:textId="77777777" w:rsidTr="006A6477">
        <w:tc>
          <w:tcPr>
            <w:tcW w:w="4815" w:type="dxa"/>
          </w:tcPr>
          <w:p w14:paraId="001DF587" w14:textId="77777777" w:rsidR="001D50DC" w:rsidRPr="00C846D7" w:rsidRDefault="001D50DC" w:rsidP="001D50DC">
            <w:pPr>
              <w:pStyle w:val="ListParagraph"/>
              <w:numPr>
                <w:ilvl w:val="0"/>
                <w:numId w:val="12"/>
              </w:numPr>
              <w:spacing w:after="160" w:line="259" w:lineRule="auto"/>
              <w:rPr>
                <w:rFonts w:ascii="Effra" w:hAnsi="Effra" w:cs="Effra"/>
                <w:szCs w:val="22"/>
              </w:rPr>
            </w:pPr>
          </w:p>
        </w:tc>
        <w:tc>
          <w:tcPr>
            <w:tcW w:w="4921" w:type="dxa"/>
          </w:tcPr>
          <w:p w14:paraId="2309D7B0" w14:textId="77777777" w:rsidR="001D50DC" w:rsidRPr="00C846D7" w:rsidRDefault="001D50DC" w:rsidP="00C8578D">
            <w:pPr>
              <w:rPr>
                <w:rFonts w:ascii="Effra" w:hAnsi="Effra" w:cs="Effra"/>
                <w:szCs w:val="22"/>
              </w:rPr>
            </w:pPr>
          </w:p>
          <w:p w14:paraId="421126A7" w14:textId="77777777" w:rsidR="00C846D7" w:rsidRDefault="00C846D7" w:rsidP="00C8578D">
            <w:pPr>
              <w:rPr>
                <w:rFonts w:ascii="Effra" w:hAnsi="Effra" w:cs="Effra"/>
                <w:szCs w:val="22"/>
              </w:rPr>
            </w:pPr>
          </w:p>
          <w:p w14:paraId="1860E8EE" w14:textId="0CE4D6CD" w:rsidR="00C846D7" w:rsidRPr="00C846D7" w:rsidRDefault="00C846D7" w:rsidP="00C8578D">
            <w:pPr>
              <w:rPr>
                <w:rFonts w:ascii="Effra" w:hAnsi="Effra" w:cs="Effra"/>
                <w:szCs w:val="22"/>
              </w:rPr>
            </w:pPr>
          </w:p>
        </w:tc>
      </w:tr>
      <w:tr w:rsidR="001D50DC" w:rsidRPr="00C846D7" w14:paraId="32F03D97" w14:textId="77777777" w:rsidTr="006A6477">
        <w:tc>
          <w:tcPr>
            <w:tcW w:w="4815" w:type="dxa"/>
          </w:tcPr>
          <w:p w14:paraId="04EADD64" w14:textId="77777777" w:rsidR="001D50DC" w:rsidRPr="00C846D7" w:rsidRDefault="001D50DC" w:rsidP="001D50DC">
            <w:pPr>
              <w:pStyle w:val="ListParagraph"/>
              <w:numPr>
                <w:ilvl w:val="0"/>
                <w:numId w:val="12"/>
              </w:numPr>
              <w:spacing w:after="160" w:line="259" w:lineRule="auto"/>
              <w:rPr>
                <w:rFonts w:ascii="Effra" w:hAnsi="Effra" w:cs="Effra"/>
                <w:szCs w:val="22"/>
              </w:rPr>
            </w:pPr>
          </w:p>
        </w:tc>
        <w:tc>
          <w:tcPr>
            <w:tcW w:w="4921" w:type="dxa"/>
          </w:tcPr>
          <w:p w14:paraId="35730E4F" w14:textId="77777777" w:rsidR="001D50DC" w:rsidRPr="00C846D7" w:rsidRDefault="001D50DC" w:rsidP="00C8578D">
            <w:pPr>
              <w:rPr>
                <w:rFonts w:ascii="Effra" w:hAnsi="Effra" w:cs="Effra"/>
                <w:szCs w:val="22"/>
              </w:rPr>
            </w:pPr>
          </w:p>
          <w:p w14:paraId="7879B079" w14:textId="77777777" w:rsidR="001D50DC" w:rsidRDefault="001D50DC" w:rsidP="00C8578D">
            <w:pPr>
              <w:rPr>
                <w:rFonts w:ascii="Effra" w:hAnsi="Effra" w:cs="Effra"/>
                <w:szCs w:val="22"/>
              </w:rPr>
            </w:pPr>
          </w:p>
          <w:p w14:paraId="413BEC97" w14:textId="2704A6A4" w:rsidR="00C846D7" w:rsidRPr="00C846D7" w:rsidRDefault="00C846D7" w:rsidP="00C8578D">
            <w:pPr>
              <w:rPr>
                <w:rFonts w:ascii="Effra" w:hAnsi="Effra" w:cs="Effra"/>
                <w:szCs w:val="22"/>
              </w:rPr>
            </w:pPr>
          </w:p>
        </w:tc>
      </w:tr>
      <w:tr w:rsidR="001D50DC" w:rsidRPr="00C846D7" w14:paraId="51A55B2F" w14:textId="77777777" w:rsidTr="006A6477">
        <w:tc>
          <w:tcPr>
            <w:tcW w:w="4815" w:type="dxa"/>
          </w:tcPr>
          <w:p w14:paraId="1BBC2FBC" w14:textId="77777777" w:rsidR="001D50DC" w:rsidRPr="00C846D7" w:rsidRDefault="001D50DC" w:rsidP="001D50DC">
            <w:pPr>
              <w:pStyle w:val="ListParagraph"/>
              <w:numPr>
                <w:ilvl w:val="0"/>
                <w:numId w:val="12"/>
              </w:numPr>
              <w:spacing w:after="160" w:line="259" w:lineRule="auto"/>
              <w:rPr>
                <w:rFonts w:ascii="Effra" w:hAnsi="Effra" w:cs="Effra"/>
                <w:szCs w:val="22"/>
              </w:rPr>
            </w:pPr>
          </w:p>
        </w:tc>
        <w:tc>
          <w:tcPr>
            <w:tcW w:w="4921" w:type="dxa"/>
          </w:tcPr>
          <w:p w14:paraId="789A85A7" w14:textId="342A6CA1" w:rsidR="001D50DC" w:rsidRDefault="001D50DC" w:rsidP="00C8578D">
            <w:pPr>
              <w:rPr>
                <w:rFonts w:ascii="Effra" w:hAnsi="Effra" w:cs="Effra"/>
                <w:szCs w:val="22"/>
              </w:rPr>
            </w:pPr>
          </w:p>
          <w:p w14:paraId="5A9629BD" w14:textId="77777777" w:rsidR="00C846D7" w:rsidRPr="00C846D7" w:rsidRDefault="00C846D7" w:rsidP="00C8578D">
            <w:pPr>
              <w:rPr>
                <w:rFonts w:ascii="Effra" w:hAnsi="Effra" w:cs="Effra"/>
                <w:szCs w:val="22"/>
              </w:rPr>
            </w:pPr>
          </w:p>
          <w:p w14:paraId="1D7FF9F8" w14:textId="19F8CB43" w:rsidR="001D50DC" w:rsidRPr="00C846D7" w:rsidRDefault="001D50DC" w:rsidP="00C8578D">
            <w:pPr>
              <w:rPr>
                <w:rFonts w:ascii="Effra" w:hAnsi="Effra" w:cs="Effra"/>
                <w:szCs w:val="22"/>
              </w:rPr>
            </w:pPr>
          </w:p>
        </w:tc>
      </w:tr>
      <w:tr w:rsidR="001D50DC" w:rsidRPr="00C846D7" w14:paraId="133B8C5C" w14:textId="77777777" w:rsidTr="006A6477">
        <w:tc>
          <w:tcPr>
            <w:tcW w:w="4815" w:type="dxa"/>
          </w:tcPr>
          <w:p w14:paraId="7887EFC4" w14:textId="77777777" w:rsidR="001D50DC" w:rsidRPr="00C846D7" w:rsidRDefault="001D50DC" w:rsidP="001D50DC">
            <w:pPr>
              <w:pStyle w:val="ListParagraph"/>
              <w:numPr>
                <w:ilvl w:val="0"/>
                <w:numId w:val="12"/>
              </w:numPr>
              <w:spacing w:after="160" w:line="259" w:lineRule="auto"/>
              <w:rPr>
                <w:rFonts w:ascii="Effra" w:hAnsi="Effra" w:cs="Effra"/>
                <w:szCs w:val="22"/>
              </w:rPr>
            </w:pPr>
          </w:p>
        </w:tc>
        <w:tc>
          <w:tcPr>
            <w:tcW w:w="4921" w:type="dxa"/>
          </w:tcPr>
          <w:p w14:paraId="2A57BB32" w14:textId="77777777" w:rsidR="00C846D7" w:rsidRPr="00C846D7" w:rsidRDefault="00C846D7" w:rsidP="00C8578D">
            <w:pPr>
              <w:rPr>
                <w:rFonts w:ascii="Effra" w:hAnsi="Effra" w:cs="Effra"/>
                <w:szCs w:val="22"/>
              </w:rPr>
            </w:pPr>
          </w:p>
          <w:p w14:paraId="7FC51F48" w14:textId="77777777" w:rsidR="001D50DC" w:rsidRDefault="001D50DC" w:rsidP="00C8578D">
            <w:pPr>
              <w:rPr>
                <w:rFonts w:ascii="Effra" w:hAnsi="Effra" w:cs="Effra"/>
                <w:szCs w:val="22"/>
              </w:rPr>
            </w:pPr>
          </w:p>
          <w:p w14:paraId="12063568" w14:textId="02B5492E" w:rsidR="00C846D7" w:rsidRPr="00C846D7" w:rsidRDefault="00C846D7" w:rsidP="00C8578D">
            <w:pPr>
              <w:rPr>
                <w:rFonts w:ascii="Effra" w:hAnsi="Effra" w:cs="Effra"/>
                <w:szCs w:val="22"/>
              </w:rPr>
            </w:pPr>
          </w:p>
        </w:tc>
      </w:tr>
    </w:tbl>
    <w:p w14:paraId="5311909D" w14:textId="0245996A" w:rsidR="001D50DC" w:rsidRPr="001D50DC" w:rsidRDefault="001D50DC" w:rsidP="00DB6F10">
      <w:pPr>
        <w:spacing w:after="0" w:line="240" w:lineRule="auto"/>
        <w:rPr>
          <w:rFonts w:ascii="Effra" w:hAnsi="Effra" w:cs="Effra"/>
          <w:noProof/>
          <w:color w:val="1E3582"/>
          <w:sz w:val="28"/>
          <w:lang w:val="en-US" w:eastAsia="en-US"/>
        </w:rPr>
      </w:pPr>
      <w:r>
        <w:rPr>
          <w:rFonts w:ascii="Effra" w:hAnsi="Effra" w:cs="Effra"/>
          <w:noProof/>
          <w:color w:val="1E3582"/>
          <w:sz w:val="28"/>
          <w:lang w:val="en-US" w:eastAsia="en-US"/>
        </w:rPr>
        <w:lastRenderedPageBreak/>
        <w:t>Looking forward</w:t>
      </w:r>
      <w:r w:rsidR="00D961BE">
        <w:rPr>
          <w:rFonts w:ascii="Effra" w:hAnsi="Effra" w:cs="Effra"/>
          <w:noProof/>
          <w:color w:val="1E3582"/>
          <w:sz w:val="28"/>
          <w:lang w:val="en-US" w:eastAsia="en-US"/>
        </w:rPr>
        <w:t xml:space="preserve"> over the NEXT 10 YEARS</w:t>
      </w:r>
      <w:r>
        <w:rPr>
          <w:rFonts w:ascii="Effra" w:hAnsi="Effra" w:cs="Effra"/>
          <w:noProof/>
          <w:color w:val="1E3582"/>
          <w:sz w:val="28"/>
          <w:lang w:val="en-US" w:eastAsia="en-US"/>
        </w:rPr>
        <w:t>..</w:t>
      </w:r>
    </w:p>
    <w:tbl>
      <w:tblPr>
        <w:tblStyle w:val="TableGrid"/>
        <w:tblW w:w="0" w:type="auto"/>
        <w:tblLook w:val="04A0" w:firstRow="1" w:lastRow="0" w:firstColumn="1" w:lastColumn="0" w:noHBand="0" w:noVBand="1"/>
      </w:tblPr>
      <w:tblGrid>
        <w:gridCol w:w="4815"/>
        <w:gridCol w:w="4921"/>
      </w:tblGrid>
      <w:tr w:rsidR="001D50DC" w:rsidRPr="006A6477" w14:paraId="7F492153" w14:textId="77777777" w:rsidTr="00C8578D">
        <w:tc>
          <w:tcPr>
            <w:tcW w:w="9736" w:type="dxa"/>
            <w:gridSpan w:val="2"/>
          </w:tcPr>
          <w:p w14:paraId="63E5BB23" w14:textId="36DC1F63" w:rsidR="001D50DC" w:rsidRPr="00D255F9" w:rsidRDefault="00D961BE" w:rsidP="00D255F9">
            <w:pPr>
              <w:pStyle w:val="ListParagraph"/>
              <w:numPr>
                <w:ilvl w:val="0"/>
                <w:numId w:val="11"/>
              </w:numPr>
              <w:spacing w:after="160" w:line="259" w:lineRule="auto"/>
              <w:rPr>
                <w:rFonts w:ascii="Effra" w:hAnsi="Effra" w:cs="Effra"/>
                <w:sz w:val="24"/>
              </w:rPr>
            </w:pPr>
            <w:r>
              <w:rPr>
                <w:rFonts w:ascii="Effra" w:hAnsi="Effra" w:cs="Effra"/>
                <w:sz w:val="24"/>
              </w:rPr>
              <w:t>W</w:t>
            </w:r>
            <w:r w:rsidR="001D50DC" w:rsidRPr="00D255F9">
              <w:rPr>
                <w:rFonts w:ascii="Effra" w:hAnsi="Effra" w:cs="Effra"/>
                <w:sz w:val="24"/>
              </w:rPr>
              <w:t xml:space="preserve">hat </w:t>
            </w:r>
            <w:r w:rsidR="001D50DC" w:rsidRPr="00D961BE">
              <w:rPr>
                <w:rFonts w:ascii="Effra" w:hAnsi="Effra" w:cs="Effra"/>
                <w:sz w:val="24"/>
                <w:u w:val="single"/>
              </w:rPr>
              <w:t>qualities and skills</w:t>
            </w:r>
            <w:r w:rsidR="001D50DC" w:rsidRPr="00D255F9">
              <w:rPr>
                <w:rFonts w:ascii="Effra" w:hAnsi="Effra" w:cs="Effra"/>
                <w:sz w:val="24"/>
              </w:rPr>
              <w:t xml:space="preserve"> do you believe </w:t>
            </w:r>
            <w:r w:rsidR="001D50DC" w:rsidRPr="00143E26">
              <w:rPr>
                <w:rFonts w:ascii="Effra" w:hAnsi="Effra" w:cs="Effra"/>
                <w:sz w:val="24"/>
                <w:u w:val="single"/>
              </w:rPr>
              <w:t xml:space="preserve">will </w:t>
            </w:r>
            <w:r w:rsidR="00D255F9" w:rsidRPr="00143E26">
              <w:rPr>
                <w:rFonts w:ascii="Effra" w:hAnsi="Effra" w:cs="Effra"/>
                <w:sz w:val="24"/>
                <w:u w:val="single"/>
              </w:rPr>
              <w:t>be</w:t>
            </w:r>
            <w:r w:rsidRPr="00143E26">
              <w:rPr>
                <w:rFonts w:ascii="Effra" w:hAnsi="Effra" w:cs="Effra"/>
                <w:sz w:val="24"/>
                <w:u w:val="single"/>
              </w:rPr>
              <w:t>come</w:t>
            </w:r>
            <w:r w:rsidR="00D255F9" w:rsidRPr="00143E26">
              <w:rPr>
                <w:rFonts w:ascii="Effra" w:hAnsi="Effra" w:cs="Effra"/>
                <w:sz w:val="24"/>
              </w:rPr>
              <w:t xml:space="preserve"> most </w:t>
            </w:r>
            <w:r w:rsidR="00D255F9" w:rsidRPr="00D961BE">
              <w:rPr>
                <w:rFonts w:ascii="Effra" w:hAnsi="Effra" w:cs="Effra"/>
                <w:sz w:val="24"/>
                <w:u w:val="single"/>
              </w:rPr>
              <w:t xml:space="preserve">useful and </w:t>
            </w:r>
            <w:r w:rsidR="001D50DC" w:rsidRPr="00D961BE">
              <w:rPr>
                <w:rFonts w:ascii="Effra" w:hAnsi="Effra" w:cs="Effra"/>
                <w:sz w:val="24"/>
                <w:u w:val="single"/>
              </w:rPr>
              <w:t>important</w:t>
            </w:r>
            <w:r w:rsidR="001D50DC" w:rsidRPr="00D255F9">
              <w:rPr>
                <w:rFonts w:ascii="Effra" w:hAnsi="Effra" w:cs="Effra"/>
                <w:sz w:val="24"/>
              </w:rPr>
              <w:t xml:space="preserve"> for practitioners, like yourself</w:t>
            </w:r>
            <w:r w:rsidR="00DB6F10">
              <w:rPr>
                <w:rFonts w:ascii="Effra" w:hAnsi="Effra" w:cs="Effra"/>
                <w:sz w:val="24"/>
              </w:rPr>
              <w:t xml:space="preserve">, over the </w:t>
            </w:r>
            <w:r w:rsidR="00DB6F10" w:rsidRPr="00DB6F10">
              <w:rPr>
                <w:rFonts w:ascii="Effra" w:hAnsi="Effra" w:cs="Effra"/>
                <w:sz w:val="24"/>
                <w:u w:val="single"/>
              </w:rPr>
              <w:t>NEXT 10 YEARS</w:t>
            </w:r>
            <w:r w:rsidR="001D50DC" w:rsidRPr="00D255F9">
              <w:rPr>
                <w:rFonts w:ascii="Effra" w:hAnsi="Effra" w:cs="Effra"/>
                <w:sz w:val="24"/>
              </w:rPr>
              <w:t>?</w:t>
            </w:r>
            <w:r w:rsidR="00D255F9">
              <w:rPr>
                <w:rFonts w:ascii="Effra" w:hAnsi="Effra" w:cs="Effra"/>
                <w:sz w:val="24"/>
              </w:rPr>
              <w:t xml:space="preserve"> </w:t>
            </w:r>
            <w:r w:rsidR="00DB6F10">
              <w:rPr>
                <w:rFonts w:ascii="Effra" w:hAnsi="Effra" w:cs="Effra"/>
                <w:sz w:val="24"/>
              </w:rPr>
              <w:t xml:space="preserve">  </w:t>
            </w:r>
            <w:r w:rsidR="00D255F9" w:rsidRPr="00DB6F10">
              <w:rPr>
                <w:rFonts w:ascii="Effra Light" w:hAnsi="Effra Light" w:cs="Effra Light"/>
                <w:sz w:val="24"/>
              </w:rPr>
              <w:t xml:space="preserve">(Think about what might CONTINUE to be useful and important, and what else might BECOME </w:t>
            </w:r>
            <w:r w:rsidRPr="00DB6F10">
              <w:rPr>
                <w:rFonts w:ascii="Effra Light" w:hAnsi="Effra Light" w:cs="Effra Light"/>
                <w:sz w:val="24"/>
              </w:rPr>
              <w:t>useful and important)</w:t>
            </w:r>
          </w:p>
        </w:tc>
      </w:tr>
      <w:tr w:rsidR="001D50DC" w:rsidRPr="001D50DC" w14:paraId="311CD6DE" w14:textId="77777777" w:rsidTr="00C8578D">
        <w:tc>
          <w:tcPr>
            <w:tcW w:w="4815" w:type="dxa"/>
            <w:shd w:val="clear" w:color="auto" w:fill="F2F2F2" w:themeFill="background1" w:themeFillShade="F2"/>
          </w:tcPr>
          <w:p w14:paraId="339077C5" w14:textId="77777777" w:rsidR="001D50DC" w:rsidRPr="001D50DC" w:rsidRDefault="001D50DC" w:rsidP="00C8578D">
            <w:pPr>
              <w:pStyle w:val="ListParagraph"/>
              <w:spacing w:after="160" w:line="259" w:lineRule="auto"/>
              <w:ind w:left="0"/>
              <w:rPr>
                <w:rFonts w:ascii="Effra" w:hAnsi="Effra" w:cs="Effra"/>
                <w:sz w:val="24"/>
              </w:rPr>
            </w:pPr>
            <w:r w:rsidRPr="001D50DC">
              <w:rPr>
                <w:rFonts w:ascii="Effra" w:hAnsi="Effra" w:cs="Effra"/>
                <w:sz w:val="24"/>
              </w:rPr>
              <w:t>Key qualities and skills</w:t>
            </w:r>
          </w:p>
        </w:tc>
        <w:tc>
          <w:tcPr>
            <w:tcW w:w="4921" w:type="dxa"/>
            <w:shd w:val="clear" w:color="auto" w:fill="F2F2F2" w:themeFill="background1" w:themeFillShade="F2"/>
          </w:tcPr>
          <w:p w14:paraId="484F9BE7" w14:textId="77777777" w:rsidR="001D50DC" w:rsidRPr="001D50DC" w:rsidRDefault="001D50DC" w:rsidP="00C8578D">
            <w:pPr>
              <w:rPr>
                <w:rFonts w:ascii="Effra" w:hAnsi="Effra" w:cs="Effra"/>
                <w:sz w:val="24"/>
              </w:rPr>
            </w:pPr>
            <w:r w:rsidRPr="001D50DC">
              <w:rPr>
                <w:rFonts w:ascii="Effra" w:hAnsi="Effra" w:cs="Effra"/>
                <w:sz w:val="24"/>
              </w:rPr>
              <w:t>Why do you say that?</w:t>
            </w:r>
          </w:p>
        </w:tc>
      </w:tr>
      <w:tr w:rsidR="001D50DC" w:rsidRPr="00DB6F10" w14:paraId="471F816A" w14:textId="77777777" w:rsidTr="00C8578D">
        <w:tc>
          <w:tcPr>
            <w:tcW w:w="4815" w:type="dxa"/>
          </w:tcPr>
          <w:p w14:paraId="3A6BD658" w14:textId="77777777" w:rsidR="001D50DC" w:rsidRPr="00DB6F10" w:rsidRDefault="001D50DC" w:rsidP="001D50DC">
            <w:pPr>
              <w:pStyle w:val="ListParagraph"/>
              <w:numPr>
                <w:ilvl w:val="0"/>
                <w:numId w:val="13"/>
              </w:numPr>
              <w:spacing w:after="160" w:line="259" w:lineRule="auto"/>
              <w:rPr>
                <w:rFonts w:ascii="Effra" w:hAnsi="Effra" w:cs="Effra"/>
              </w:rPr>
            </w:pPr>
          </w:p>
        </w:tc>
        <w:tc>
          <w:tcPr>
            <w:tcW w:w="4921" w:type="dxa"/>
          </w:tcPr>
          <w:p w14:paraId="560AC3B0" w14:textId="431B32B4" w:rsidR="001D50DC" w:rsidRDefault="001D50DC" w:rsidP="00C8578D">
            <w:pPr>
              <w:rPr>
                <w:rFonts w:ascii="Effra" w:hAnsi="Effra" w:cs="Effra"/>
              </w:rPr>
            </w:pPr>
          </w:p>
          <w:p w14:paraId="0574E9E8" w14:textId="77777777" w:rsidR="00DB6F10" w:rsidRPr="00DB6F10" w:rsidRDefault="00DB6F10" w:rsidP="00C8578D">
            <w:pPr>
              <w:rPr>
                <w:rFonts w:ascii="Effra" w:hAnsi="Effra" w:cs="Effra"/>
              </w:rPr>
            </w:pPr>
          </w:p>
          <w:p w14:paraId="760208FB" w14:textId="751512E1" w:rsidR="00D961BE" w:rsidRPr="00DB6F10" w:rsidRDefault="00D961BE" w:rsidP="00C8578D">
            <w:pPr>
              <w:rPr>
                <w:rFonts w:ascii="Effra" w:hAnsi="Effra" w:cs="Effra"/>
              </w:rPr>
            </w:pPr>
          </w:p>
        </w:tc>
      </w:tr>
      <w:tr w:rsidR="001D50DC" w:rsidRPr="00DB6F10" w14:paraId="2CE7135F" w14:textId="77777777" w:rsidTr="00C8578D">
        <w:tc>
          <w:tcPr>
            <w:tcW w:w="4815" w:type="dxa"/>
          </w:tcPr>
          <w:p w14:paraId="1EB49FA5" w14:textId="77777777" w:rsidR="001D50DC" w:rsidRPr="00DB6F10" w:rsidRDefault="001D50DC" w:rsidP="001D50DC">
            <w:pPr>
              <w:pStyle w:val="ListParagraph"/>
              <w:numPr>
                <w:ilvl w:val="0"/>
                <w:numId w:val="13"/>
              </w:numPr>
              <w:spacing w:after="160" w:line="259" w:lineRule="auto"/>
              <w:rPr>
                <w:rFonts w:ascii="Effra" w:hAnsi="Effra" w:cs="Effra"/>
              </w:rPr>
            </w:pPr>
          </w:p>
        </w:tc>
        <w:tc>
          <w:tcPr>
            <w:tcW w:w="4921" w:type="dxa"/>
          </w:tcPr>
          <w:p w14:paraId="125D3225" w14:textId="713E0A79" w:rsidR="001D50DC" w:rsidRDefault="001D50DC" w:rsidP="00C8578D">
            <w:pPr>
              <w:rPr>
                <w:rFonts w:ascii="Effra" w:hAnsi="Effra" w:cs="Effra"/>
              </w:rPr>
            </w:pPr>
          </w:p>
          <w:p w14:paraId="7424AFB3" w14:textId="77777777" w:rsidR="00DB6F10" w:rsidRPr="00DB6F10" w:rsidRDefault="00DB6F10" w:rsidP="00C8578D">
            <w:pPr>
              <w:rPr>
                <w:rFonts w:ascii="Effra" w:hAnsi="Effra" w:cs="Effra"/>
              </w:rPr>
            </w:pPr>
          </w:p>
          <w:p w14:paraId="1C596792" w14:textId="52739FF4" w:rsidR="00D961BE" w:rsidRPr="00DB6F10" w:rsidRDefault="00D961BE" w:rsidP="00C8578D">
            <w:pPr>
              <w:rPr>
                <w:rFonts w:ascii="Effra" w:hAnsi="Effra" w:cs="Effra"/>
              </w:rPr>
            </w:pPr>
          </w:p>
        </w:tc>
      </w:tr>
      <w:tr w:rsidR="001D50DC" w:rsidRPr="00DB6F10" w14:paraId="28B7F640" w14:textId="77777777" w:rsidTr="00C8578D">
        <w:tc>
          <w:tcPr>
            <w:tcW w:w="4815" w:type="dxa"/>
          </w:tcPr>
          <w:p w14:paraId="37DEFA5B" w14:textId="77777777" w:rsidR="001D50DC" w:rsidRPr="00DB6F10" w:rsidRDefault="001D50DC" w:rsidP="001D50DC">
            <w:pPr>
              <w:pStyle w:val="ListParagraph"/>
              <w:numPr>
                <w:ilvl w:val="0"/>
                <w:numId w:val="13"/>
              </w:numPr>
              <w:spacing w:after="160" w:line="259" w:lineRule="auto"/>
              <w:rPr>
                <w:rFonts w:ascii="Effra" w:hAnsi="Effra" w:cs="Effra"/>
              </w:rPr>
            </w:pPr>
          </w:p>
        </w:tc>
        <w:tc>
          <w:tcPr>
            <w:tcW w:w="4921" w:type="dxa"/>
          </w:tcPr>
          <w:p w14:paraId="00373C8B" w14:textId="3E756E06" w:rsidR="001D50DC" w:rsidRDefault="001D50DC" w:rsidP="00C8578D">
            <w:pPr>
              <w:rPr>
                <w:rFonts w:ascii="Effra" w:hAnsi="Effra" w:cs="Effra"/>
              </w:rPr>
            </w:pPr>
          </w:p>
          <w:p w14:paraId="3A0AA9BB" w14:textId="77777777" w:rsidR="00DB6F10" w:rsidRPr="00DB6F10" w:rsidRDefault="00DB6F10" w:rsidP="00C8578D">
            <w:pPr>
              <w:rPr>
                <w:rFonts w:ascii="Effra" w:hAnsi="Effra" w:cs="Effra"/>
              </w:rPr>
            </w:pPr>
          </w:p>
          <w:p w14:paraId="621A5EE9" w14:textId="0ED69861" w:rsidR="00D961BE" w:rsidRPr="00DB6F10" w:rsidRDefault="00D961BE" w:rsidP="00C8578D">
            <w:pPr>
              <w:rPr>
                <w:rFonts w:ascii="Effra" w:hAnsi="Effra" w:cs="Effra"/>
              </w:rPr>
            </w:pPr>
          </w:p>
        </w:tc>
      </w:tr>
      <w:tr w:rsidR="001D50DC" w:rsidRPr="00DB6F10" w14:paraId="1532DDCC" w14:textId="77777777" w:rsidTr="00C8578D">
        <w:tc>
          <w:tcPr>
            <w:tcW w:w="4815" w:type="dxa"/>
          </w:tcPr>
          <w:p w14:paraId="346EC2CD" w14:textId="77777777" w:rsidR="001D50DC" w:rsidRPr="00DB6F10" w:rsidRDefault="001D50DC" w:rsidP="001D50DC">
            <w:pPr>
              <w:pStyle w:val="ListParagraph"/>
              <w:numPr>
                <w:ilvl w:val="0"/>
                <w:numId w:val="13"/>
              </w:numPr>
              <w:spacing w:after="160" w:line="259" w:lineRule="auto"/>
              <w:rPr>
                <w:rFonts w:ascii="Effra" w:hAnsi="Effra" w:cs="Effra"/>
              </w:rPr>
            </w:pPr>
          </w:p>
        </w:tc>
        <w:tc>
          <w:tcPr>
            <w:tcW w:w="4921" w:type="dxa"/>
          </w:tcPr>
          <w:p w14:paraId="18340C3D" w14:textId="461E44B3" w:rsidR="001D50DC" w:rsidRDefault="001D50DC" w:rsidP="00C8578D">
            <w:pPr>
              <w:rPr>
                <w:rFonts w:ascii="Effra" w:hAnsi="Effra" w:cs="Effra"/>
              </w:rPr>
            </w:pPr>
          </w:p>
          <w:p w14:paraId="123E51BC" w14:textId="77777777" w:rsidR="00DB6F10" w:rsidRPr="00DB6F10" w:rsidRDefault="00DB6F10" w:rsidP="00C8578D">
            <w:pPr>
              <w:rPr>
                <w:rFonts w:ascii="Effra" w:hAnsi="Effra" w:cs="Effra"/>
              </w:rPr>
            </w:pPr>
          </w:p>
          <w:p w14:paraId="1FC64ADE" w14:textId="77777777" w:rsidR="001D50DC" w:rsidRPr="00DB6F10" w:rsidRDefault="001D50DC" w:rsidP="00C8578D">
            <w:pPr>
              <w:rPr>
                <w:rFonts w:ascii="Effra" w:hAnsi="Effra" w:cs="Effra"/>
              </w:rPr>
            </w:pPr>
          </w:p>
        </w:tc>
      </w:tr>
      <w:tr w:rsidR="001D50DC" w:rsidRPr="00DB6F10" w14:paraId="7D647BFA" w14:textId="77777777" w:rsidTr="00C8578D">
        <w:tc>
          <w:tcPr>
            <w:tcW w:w="4815" w:type="dxa"/>
          </w:tcPr>
          <w:p w14:paraId="5B73A8F5" w14:textId="77777777" w:rsidR="001D50DC" w:rsidRPr="00DB6F10" w:rsidRDefault="001D50DC" w:rsidP="001D50DC">
            <w:pPr>
              <w:pStyle w:val="ListParagraph"/>
              <w:numPr>
                <w:ilvl w:val="0"/>
                <w:numId w:val="13"/>
              </w:numPr>
              <w:spacing w:after="160" w:line="259" w:lineRule="auto"/>
              <w:rPr>
                <w:rFonts w:ascii="Effra" w:hAnsi="Effra" w:cs="Effra"/>
              </w:rPr>
            </w:pPr>
          </w:p>
        </w:tc>
        <w:tc>
          <w:tcPr>
            <w:tcW w:w="4921" w:type="dxa"/>
          </w:tcPr>
          <w:p w14:paraId="7F25B4A3" w14:textId="7BD25071" w:rsidR="001D50DC" w:rsidRDefault="001D50DC" w:rsidP="00C8578D">
            <w:pPr>
              <w:rPr>
                <w:rFonts w:ascii="Effra" w:hAnsi="Effra" w:cs="Effra"/>
              </w:rPr>
            </w:pPr>
          </w:p>
          <w:p w14:paraId="4E64F344" w14:textId="77777777" w:rsidR="00DB6F10" w:rsidRPr="00DB6F10" w:rsidRDefault="00DB6F10" w:rsidP="00C8578D">
            <w:pPr>
              <w:rPr>
                <w:rFonts w:ascii="Effra" w:hAnsi="Effra" w:cs="Effra"/>
              </w:rPr>
            </w:pPr>
          </w:p>
          <w:p w14:paraId="648FD829" w14:textId="77777777" w:rsidR="001D50DC" w:rsidRPr="00DB6F10" w:rsidRDefault="001D50DC" w:rsidP="00C8578D">
            <w:pPr>
              <w:rPr>
                <w:rFonts w:ascii="Effra" w:hAnsi="Effra" w:cs="Effra"/>
              </w:rPr>
            </w:pPr>
          </w:p>
        </w:tc>
      </w:tr>
      <w:tr w:rsidR="001D50DC" w:rsidRPr="001D50DC" w14:paraId="59B85B77" w14:textId="77777777" w:rsidTr="00C8578D">
        <w:tc>
          <w:tcPr>
            <w:tcW w:w="9736" w:type="dxa"/>
            <w:gridSpan w:val="2"/>
          </w:tcPr>
          <w:p w14:paraId="12F512EB" w14:textId="27495BC7" w:rsidR="001D50DC" w:rsidRPr="00DB6F10" w:rsidRDefault="001D50DC" w:rsidP="00C8578D">
            <w:pPr>
              <w:rPr>
                <w:rFonts w:ascii="Effra" w:hAnsi="Effra" w:cs="Effra"/>
                <w:sz w:val="28"/>
              </w:rPr>
            </w:pPr>
            <w:r w:rsidRPr="00DB6F10">
              <w:rPr>
                <w:rFonts w:ascii="Effra" w:hAnsi="Effra" w:cs="Effra"/>
                <w:sz w:val="24"/>
              </w:rPr>
              <w:t>Any other comments?</w:t>
            </w:r>
            <w:r w:rsidR="00DB6F10">
              <w:rPr>
                <w:rFonts w:ascii="Effra" w:hAnsi="Effra" w:cs="Effra"/>
                <w:sz w:val="24"/>
              </w:rPr>
              <w:t xml:space="preserve">   </w:t>
            </w:r>
            <w:r w:rsidR="00DB6F10" w:rsidRPr="00DB6F10">
              <w:rPr>
                <w:rFonts w:ascii="Effra Light" w:hAnsi="Effra Light" w:cs="Effra Light"/>
                <w:sz w:val="24"/>
              </w:rPr>
              <w:t>(Continue overleaf, if you need to)</w:t>
            </w:r>
          </w:p>
          <w:p w14:paraId="2AEC10C2" w14:textId="77777777" w:rsidR="001D50DC" w:rsidRDefault="001D50DC" w:rsidP="00C8578D">
            <w:pPr>
              <w:rPr>
                <w:rFonts w:ascii="Effra" w:hAnsi="Effra" w:cs="Effra"/>
                <w:sz w:val="24"/>
              </w:rPr>
            </w:pPr>
          </w:p>
          <w:p w14:paraId="6F922DDC" w14:textId="77777777" w:rsidR="001D50DC" w:rsidRDefault="001D50DC" w:rsidP="00C8578D">
            <w:pPr>
              <w:rPr>
                <w:rFonts w:ascii="Effra" w:hAnsi="Effra" w:cs="Effra"/>
                <w:sz w:val="24"/>
              </w:rPr>
            </w:pPr>
          </w:p>
          <w:p w14:paraId="5EE386D4" w14:textId="7270E1C5" w:rsidR="001D50DC" w:rsidRPr="001D50DC" w:rsidRDefault="001D50DC" w:rsidP="00C8578D">
            <w:pPr>
              <w:rPr>
                <w:rFonts w:ascii="Effra" w:hAnsi="Effra" w:cs="Effra"/>
                <w:sz w:val="24"/>
              </w:rPr>
            </w:pPr>
          </w:p>
        </w:tc>
      </w:tr>
    </w:tbl>
    <w:p w14:paraId="4E9F5F23" w14:textId="77777777" w:rsidR="001D50DC" w:rsidRPr="00DB6F10" w:rsidRDefault="001D50DC" w:rsidP="001D50DC">
      <w:pPr>
        <w:pStyle w:val="ListParagraph"/>
        <w:spacing w:after="160" w:line="259" w:lineRule="auto"/>
        <w:ind w:left="360"/>
        <w:rPr>
          <w:rFonts w:ascii="Effra" w:hAnsi="Effra" w:cs="Effra"/>
          <w:sz w:val="10"/>
        </w:rPr>
      </w:pPr>
    </w:p>
    <w:p w14:paraId="7468E8BE" w14:textId="12D1DD98" w:rsidR="001D50DC" w:rsidRPr="001D50DC" w:rsidRDefault="001D50DC" w:rsidP="00DB6F10">
      <w:pPr>
        <w:spacing w:after="0"/>
        <w:rPr>
          <w:rFonts w:ascii="Effra" w:hAnsi="Effra" w:cs="Effra"/>
          <w:noProof/>
          <w:color w:val="1E3582"/>
          <w:sz w:val="28"/>
          <w:lang w:val="en-US" w:eastAsia="en-US"/>
        </w:rPr>
      </w:pPr>
      <w:r>
        <w:rPr>
          <w:rFonts w:ascii="Effra" w:hAnsi="Effra" w:cs="Effra"/>
          <w:noProof/>
          <w:color w:val="1E3582"/>
          <w:sz w:val="28"/>
          <w:lang w:val="en-US" w:eastAsia="en-US"/>
        </w:rPr>
        <w:t>Your details (optional)</w:t>
      </w:r>
    </w:p>
    <w:p w14:paraId="5FE1EF2D" w14:textId="453B290C" w:rsidR="006A6477" w:rsidRPr="001D50DC" w:rsidRDefault="006A6477" w:rsidP="001D50DC">
      <w:pPr>
        <w:spacing w:after="160" w:line="259" w:lineRule="auto"/>
        <w:rPr>
          <w:rFonts w:ascii="Effra" w:hAnsi="Effra" w:cs="Effra"/>
          <w:sz w:val="24"/>
        </w:rPr>
      </w:pPr>
      <w:r w:rsidRPr="001D50DC">
        <w:rPr>
          <w:rFonts w:ascii="Effra" w:hAnsi="Effra" w:cs="Effra"/>
          <w:sz w:val="24"/>
        </w:rPr>
        <w:t xml:space="preserve">We’d be grateful if you could provide </w:t>
      </w:r>
      <w:r w:rsidR="00DB6F10">
        <w:rPr>
          <w:rFonts w:ascii="Effra" w:hAnsi="Effra" w:cs="Effra"/>
          <w:sz w:val="24"/>
        </w:rPr>
        <w:t>the details below</w:t>
      </w:r>
      <w:r w:rsidRPr="001D50DC">
        <w:rPr>
          <w:rFonts w:ascii="Effra" w:hAnsi="Effra" w:cs="Effra"/>
          <w:sz w:val="24"/>
        </w:rPr>
        <w:t xml:space="preserve"> in case we have further questions</w:t>
      </w:r>
      <w:r w:rsidR="001D50DC">
        <w:rPr>
          <w:rFonts w:ascii="Effra" w:hAnsi="Effra" w:cs="Effra"/>
          <w:sz w:val="24"/>
        </w:rPr>
        <w:t xml:space="preserve">. </w:t>
      </w:r>
    </w:p>
    <w:tbl>
      <w:tblPr>
        <w:tblStyle w:val="TableGrid"/>
        <w:tblW w:w="0" w:type="auto"/>
        <w:tblLook w:val="04A0" w:firstRow="1" w:lastRow="0" w:firstColumn="1" w:lastColumn="0" w:noHBand="0" w:noVBand="1"/>
      </w:tblPr>
      <w:tblGrid>
        <w:gridCol w:w="3681"/>
        <w:gridCol w:w="6055"/>
      </w:tblGrid>
      <w:tr w:rsidR="001D50DC" w:rsidRPr="006A6477" w14:paraId="54B2F3F3" w14:textId="77777777" w:rsidTr="00C8578D">
        <w:tc>
          <w:tcPr>
            <w:tcW w:w="3681" w:type="dxa"/>
          </w:tcPr>
          <w:p w14:paraId="1F74B7B7" w14:textId="4DD5FE27" w:rsidR="001D50DC" w:rsidRPr="006A6477" w:rsidRDefault="001D50DC" w:rsidP="00C8578D">
            <w:pPr>
              <w:pStyle w:val="ListParagraph"/>
              <w:numPr>
                <w:ilvl w:val="0"/>
                <w:numId w:val="11"/>
              </w:numPr>
              <w:spacing w:after="160" w:line="259" w:lineRule="auto"/>
              <w:rPr>
                <w:rFonts w:ascii="Effra" w:hAnsi="Effra" w:cs="Effra"/>
                <w:sz w:val="24"/>
              </w:rPr>
            </w:pPr>
            <w:r>
              <w:rPr>
                <w:rFonts w:ascii="Effra" w:hAnsi="Effra" w:cs="Effra"/>
                <w:sz w:val="24"/>
              </w:rPr>
              <w:t>Your name</w:t>
            </w:r>
          </w:p>
        </w:tc>
        <w:tc>
          <w:tcPr>
            <w:tcW w:w="6055" w:type="dxa"/>
          </w:tcPr>
          <w:p w14:paraId="5BB89EDA" w14:textId="77777777" w:rsidR="001D50DC" w:rsidRPr="006A6477" w:rsidRDefault="001D50DC" w:rsidP="00C8578D">
            <w:pPr>
              <w:rPr>
                <w:rFonts w:ascii="Effra" w:hAnsi="Effra" w:cs="Effra"/>
                <w:sz w:val="24"/>
              </w:rPr>
            </w:pPr>
          </w:p>
        </w:tc>
      </w:tr>
      <w:tr w:rsidR="001D50DC" w:rsidRPr="006A6477" w14:paraId="722F22E7" w14:textId="77777777" w:rsidTr="00C8578D">
        <w:tc>
          <w:tcPr>
            <w:tcW w:w="3681" w:type="dxa"/>
          </w:tcPr>
          <w:p w14:paraId="70459A8D" w14:textId="6CFE2885" w:rsidR="001D50DC" w:rsidRPr="006A6477" w:rsidRDefault="001D50DC" w:rsidP="00C8578D">
            <w:pPr>
              <w:pStyle w:val="ListParagraph"/>
              <w:numPr>
                <w:ilvl w:val="0"/>
                <w:numId w:val="11"/>
              </w:numPr>
              <w:rPr>
                <w:rFonts w:ascii="Effra" w:hAnsi="Effra" w:cs="Effra"/>
                <w:sz w:val="24"/>
              </w:rPr>
            </w:pPr>
            <w:r>
              <w:rPr>
                <w:rFonts w:ascii="Effra" w:hAnsi="Effra" w:cs="Effra"/>
                <w:sz w:val="24"/>
              </w:rPr>
              <w:t>Email address</w:t>
            </w:r>
          </w:p>
        </w:tc>
        <w:tc>
          <w:tcPr>
            <w:tcW w:w="6055" w:type="dxa"/>
          </w:tcPr>
          <w:p w14:paraId="3946F4EE" w14:textId="77777777" w:rsidR="001D50DC" w:rsidRPr="006A6477" w:rsidRDefault="001D50DC" w:rsidP="00C8578D">
            <w:pPr>
              <w:rPr>
                <w:rFonts w:ascii="Effra" w:hAnsi="Effra" w:cs="Effra"/>
                <w:sz w:val="24"/>
              </w:rPr>
            </w:pPr>
          </w:p>
        </w:tc>
      </w:tr>
      <w:tr w:rsidR="001D50DC" w:rsidRPr="006A6477" w14:paraId="4E9B5E3F" w14:textId="77777777" w:rsidTr="00C8578D">
        <w:tc>
          <w:tcPr>
            <w:tcW w:w="3681" w:type="dxa"/>
          </w:tcPr>
          <w:p w14:paraId="155AECF5" w14:textId="36C66F2E" w:rsidR="001D50DC" w:rsidRPr="006A6477" w:rsidRDefault="001D50DC" w:rsidP="00C8578D">
            <w:pPr>
              <w:pStyle w:val="ListParagraph"/>
              <w:numPr>
                <w:ilvl w:val="0"/>
                <w:numId w:val="11"/>
              </w:numPr>
              <w:rPr>
                <w:rFonts w:ascii="Effra" w:hAnsi="Effra" w:cs="Effra"/>
                <w:sz w:val="24"/>
              </w:rPr>
            </w:pPr>
            <w:r>
              <w:rPr>
                <w:rFonts w:ascii="Effra" w:hAnsi="Effra" w:cs="Effra"/>
                <w:sz w:val="24"/>
              </w:rPr>
              <w:t>Phone number</w:t>
            </w:r>
          </w:p>
        </w:tc>
        <w:tc>
          <w:tcPr>
            <w:tcW w:w="6055" w:type="dxa"/>
          </w:tcPr>
          <w:p w14:paraId="5C41425A" w14:textId="77777777" w:rsidR="001D50DC" w:rsidRPr="006A6477" w:rsidRDefault="001D50DC" w:rsidP="00C8578D">
            <w:pPr>
              <w:rPr>
                <w:rFonts w:ascii="Effra" w:hAnsi="Effra" w:cs="Effra"/>
                <w:sz w:val="24"/>
              </w:rPr>
            </w:pPr>
          </w:p>
        </w:tc>
      </w:tr>
    </w:tbl>
    <w:p w14:paraId="64C08A67" w14:textId="6B92AD73" w:rsidR="003F47AE" w:rsidRPr="00DB6F10" w:rsidRDefault="001D50DC" w:rsidP="00DB6F10">
      <w:pPr>
        <w:spacing w:before="240" w:after="0" w:line="259" w:lineRule="auto"/>
        <w:jc w:val="center"/>
        <w:rPr>
          <w:rFonts w:ascii="Effra" w:hAnsi="Effra" w:cs="Effra"/>
          <w:noProof/>
          <w:color w:val="1E3582"/>
          <w:sz w:val="24"/>
          <w:lang w:val="en-US" w:eastAsia="en-US"/>
        </w:rPr>
      </w:pPr>
      <w:r w:rsidRPr="00DB6F10">
        <w:rPr>
          <w:rFonts w:ascii="Effra" w:hAnsi="Effra" w:cs="Effra"/>
          <w:noProof/>
          <w:color w:val="1E3582"/>
          <w:sz w:val="24"/>
          <w:lang w:val="en-US" w:eastAsia="en-US"/>
        </w:rPr>
        <w:t>Thank you for taking part in the Henley Forum Listening Project</w:t>
      </w:r>
    </w:p>
    <w:sectPr w:rsidR="003F47AE" w:rsidRPr="00DB6F10" w:rsidSect="006E7605">
      <w:headerReference w:type="default" r:id="rId9"/>
      <w:footerReference w:type="default" r:id="rId10"/>
      <w:headerReference w:type="first" r:id="rId11"/>
      <w:footerReference w:type="first" r:id="rId12"/>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66EB1" w14:textId="77777777" w:rsidR="003414FE" w:rsidRDefault="003414FE" w:rsidP="00AD5802">
      <w:pPr>
        <w:spacing w:after="0" w:line="240" w:lineRule="auto"/>
      </w:pPr>
      <w:r>
        <w:separator/>
      </w:r>
    </w:p>
  </w:endnote>
  <w:endnote w:type="continuationSeparator" w:id="0">
    <w:p w14:paraId="2AE7B1F7" w14:textId="77777777" w:rsidR="003414FE" w:rsidRDefault="003414FE" w:rsidP="00AD5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dg Vesta">
    <w:panose1 w:val="02000503060000020004"/>
    <w:charset w:val="00"/>
    <w:family w:val="auto"/>
    <w:pitch w:val="variable"/>
    <w:sig w:usb0="A00000EF" w:usb1="4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ffra">
    <w:panose1 w:val="020B0603020203020204"/>
    <w:charset w:val="00"/>
    <w:family w:val="swiss"/>
    <w:pitch w:val="variable"/>
    <w:sig w:usb0="A00002EF" w:usb1="5000205B" w:usb2="00000008" w:usb3="00000000" w:csb0="0000009F" w:csb1="00000000"/>
  </w:font>
  <w:font w:name="Effra Light">
    <w:panose1 w:val="020B0403020203020204"/>
    <w:charset w:val="00"/>
    <w:family w:val="swiss"/>
    <w:pitch w:val="variable"/>
    <w:sig w:usb0="A00002EF" w:usb1="5000205B" w:usb2="00000008"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096831"/>
      <w:docPartObj>
        <w:docPartGallery w:val="Page Numbers (Bottom of Page)"/>
        <w:docPartUnique/>
      </w:docPartObj>
    </w:sdtPr>
    <w:sdtEndPr>
      <w:rPr>
        <w:noProof/>
      </w:rPr>
    </w:sdtEndPr>
    <w:sdtContent>
      <w:p w14:paraId="06B48799" w14:textId="09EF1C37" w:rsidR="004C258B" w:rsidRDefault="00D945CB" w:rsidP="00324F5C">
        <w:pPr>
          <w:pStyle w:val="Footer"/>
          <w:jc w:val="both"/>
        </w:pPr>
        <w:r w:rsidRPr="00345C70">
          <w:rPr>
            <w:rFonts w:ascii="Effra" w:hAnsi="Effra" w:cs="Effra"/>
            <w:sz w:val="20"/>
            <w:szCs w:val="20"/>
          </w:rPr>
          <w:t>© Henley Forum 201</w:t>
        </w:r>
        <w:r>
          <w:rPr>
            <w:rFonts w:ascii="Effra" w:hAnsi="Effra" w:cs="Effra"/>
            <w:sz w:val="20"/>
            <w:szCs w:val="20"/>
          </w:rPr>
          <w:t>8</w:t>
        </w:r>
        <w:r w:rsidR="004C258B" w:rsidRPr="00A4082C">
          <w:rPr>
            <w:sz w:val="20"/>
            <w:szCs w:val="20"/>
          </w:rPr>
          <w:tab/>
        </w:r>
        <w:r w:rsidR="004C258B" w:rsidRPr="00D945CB">
          <w:rPr>
            <w:rFonts w:ascii="Effra" w:hAnsi="Effra" w:cs="Effra"/>
            <w:sz w:val="20"/>
            <w:szCs w:val="20"/>
          </w:rPr>
          <w:fldChar w:fldCharType="begin"/>
        </w:r>
        <w:r w:rsidR="004C258B" w:rsidRPr="00D945CB">
          <w:rPr>
            <w:rFonts w:ascii="Effra" w:hAnsi="Effra" w:cs="Effra"/>
            <w:sz w:val="20"/>
            <w:szCs w:val="20"/>
          </w:rPr>
          <w:instrText xml:space="preserve"> PAGE   \* MERGEFORMAT </w:instrText>
        </w:r>
        <w:r w:rsidR="004C258B" w:rsidRPr="00D945CB">
          <w:rPr>
            <w:rFonts w:ascii="Effra" w:hAnsi="Effra" w:cs="Effra"/>
            <w:sz w:val="20"/>
            <w:szCs w:val="20"/>
          </w:rPr>
          <w:fldChar w:fldCharType="separate"/>
        </w:r>
        <w:r w:rsidR="001374E2">
          <w:rPr>
            <w:rFonts w:ascii="Effra" w:hAnsi="Effra" w:cs="Effra"/>
            <w:noProof/>
            <w:sz w:val="20"/>
            <w:szCs w:val="20"/>
          </w:rPr>
          <w:t>2</w:t>
        </w:r>
        <w:r w:rsidR="004C258B" w:rsidRPr="00D945CB">
          <w:rPr>
            <w:rFonts w:ascii="Effra" w:hAnsi="Effra" w:cs="Effra"/>
            <w:noProof/>
            <w:sz w:val="20"/>
            <w:szCs w:val="20"/>
          </w:rPr>
          <w:fldChar w:fldCharType="end"/>
        </w:r>
        <w:r w:rsidR="004C258B" w:rsidRPr="00D945CB">
          <w:rPr>
            <w:rFonts w:ascii="Effra" w:hAnsi="Effra" w:cs="Effra"/>
            <w:noProof/>
            <w:sz w:val="20"/>
            <w:szCs w:val="20"/>
          </w:rPr>
          <w:tab/>
        </w:r>
        <w:r w:rsidR="004C258B" w:rsidRPr="00D945CB">
          <w:rPr>
            <w:rFonts w:ascii="Effra" w:hAnsi="Effra" w:cs="Effra"/>
            <w:noProof/>
          </w:rPr>
          <w:t xml:space="preserve">  </w:t>
        </w:r>
        <w:r w:rsidR="004C258B">
          <w:rPr>
            <w:noProof/>
          </w:rPr>
          <w:t xml:space="preserve">       </w:t>
        </w:r>
        <w:r w:rsidR="004C258B" w:rsidRPr="00AD5802">
          <w:rPr>
            <w:noProof/>
          </w:rPr>
          <w:drawing>
            <wp:inline distT="0" distB="0" distL="0" distR="0" wp14:anchorId="0288E5DA" wp14:editId="58E6973D">
              <wp:extent cx="2241550" cy="463550"/>
              <wp:effectExtent l="0" t="0" r="6350" b="0"/>
              <wp:docPr id="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Picture 4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1550" cy="463550"/>
                      </a:xfrm>
                      <a:prstGeom prst="rect">
                        <a:avLst/>
                      </a:prstGeom>
                      <a:noFill/>
                      <a:extLst/>
                    </pic:spPr>
                  </pic:pic>
                </a:graphicData>
              </a:graphic>
            </wp:inline>
          </w:drawing>
        </w:r>
      </w:p>
    </w:sdtContent>
  </w:sdt>
  <w:p w14:paraId="56C29A60" w14:textId="77777777" w:rsidR="004C258B" w:rsidRPr="00324F5C" w:rsidRDefault="004C258B" w:rsidP="00324F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539154"/>
      <w:docPartObj>
        <w:docPartGallery w:val="Page Numbers (Bottom of Page)"/>
        <w:docPartUnique/>
      </w:docPartObj>
    </w:sdtPr>
    <w:sdtEndPr>
      <w:rPr>
        <w:noProof/>
      </w:rPr>
    </w:sdtEndPr>
    <w:sdtContent>
      <w:p w14:paraId="6FBCDDB1" w14:textId="77777777" w:rsidR="004C258B" w:rsidRDefault="004C258B" w:rsidP="00324F5C">
        <w:pPr>
          <w:pStyle w:val="Footer"/>
          <w:jc w:val="both"/>
        </w:pPr>
        <w:r w:rsidRPr="00345C70">
          <w:rPr>
            <w:rFonts w:ascii="Effra" w:hAnsi="Effra" w:cs="Effra"/>
            <w:sz w:val="20"/>
            <w:szCs w:val="20"/>
          </w:rPr>
          <w:t>© Henley Forum 201</w:t>
        </w:r>
        <w:r w:rsidR="00345C70">
          <w:rPr>
            <w:rFonts w:ascii="Effra" w:hAnsi="Effra" w:cs="Effra"/>
            <w:sz w:val="20"/>
            <w:szCs w:val="20"/>
          </w:rPr>
          <w:t>8</w:t>
        </w:r>
        <w:r w:rsidRPr="00345C70">
          <w:rPr>
            <w:rFonts w:ascii="Effra" w:hAnsi="Effra" w:cs="Effra"/>
            <w:sz w:val="20"/>
            <w:szCs w:val="20"/>
          </w:rPr>
          <w:tab/>
        </w:r>
        <w:r w:rsidRPr="00345C70">
          <w:rPr>
            <w:rFonts w:ascii="Effra" w:hAnsi="Effra" w:cs="Effra"/>
            <w:sz w:val="20"/>
            <w:szCs w:val="20"/>
          </w:rPr>
          <w:fldChar w:fldCharType="begin"/>
        </w:r>
        <w:r w:rsidRPr="00345C70">
          <w:rPr>
            <w:rFonts w:ascii="Effra" w:hAnsi="Effra" w:cs="Effra"/>
            <w:sz w:val="20"/>
            <w:szCs w:val="20"/>
          </w:rPr>
          <w:instrText xml:space="preserve"> PAGE   \* MERGEFORMAT </w:instrText>
        </w:r>
        <w:r w:rsidRPr="00345C70">
          <w:rPr>
            <w:rFonts w:ascii="Effra" w:hAnsi="Effra" w:cs="Effra"/>
            <w:sz w:val="20"/>
            <w:szCs w:val="20"/>
          </w:rPr>
          <w:fldChar w:fldCharType="separate"/>
        </w:r>
        <w:r w:rsidR="001374E2">
          <w:rPr>
            <w:rFonts w:ascii="Effra" w:hAnsi="Effra" w:cs="Effra"/>
            <w:noProof/>
            <w:sz w:val="20"/>
            <w:szCs w:val="20"/>
          </w:rPr>
          <w:t>1</w:t>
        </w:r>
        <w:r w:rsidRPr="00345C70">
          <w:rPr>
            <w:rFonts w:ascii="Effra" w:hAnsi="Effra" w:cs="Effra"/>
            <w:noProof/>
            <w:sz w:val="20"/>
            <w:szCs w:val="20"/>
          </w:rPr>
          <w:fldChar w:fldCharType="end"/>
        </w:r>
        <w:r w:rsidRPr="00A4082C">
          <w:rPr>
            <w:noProof/>
            <w:sz w:val="20"/>
            <w:szCs w:val="20"/>
          </w:rPr>
          <w:tab/>
        </w:r>
        <w:r>
          <w:rPr>
            <w:noProof/>
          </w:rPr>
          <w:t xml:space="preserve">         </w:t>
        </w:r>
        <w:r w:rsidRPr="00AD5802">
          <w:rPr>
            <w:noProof/>
          </w:rPr>
          <w:drawing>
            <wp:inline distT="0" distB="0" distL="0" distR="0" wp14:anchorId="7E3E86BB" wp14:editId="3FC3C2D2">
              <wp:extent cx="2241550" cy="463550"/>
              <wp:effectExtent l="0" t="0" r="6350" b="0"/>
              <wp:docPr id="2049"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Picture 4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1550" cy="463550"/>
                      </a:xfrm>
                      <a:prstGeom prst="rect">
                        <a:avLst/>
                      </a:prstGeom>
                      <a:noFill/>
                      <a:extLst/>
                    </pic:spPr>
                  </pic:pic>
                </a:graphicData>
              </a:graphic>
            </wp:inline>
          </w:drawing>
        </w:r>
      </w:p>
    </w:sdtContent>
  </w:sdt>
  <w:p w14:paraId="3B91B009" w14:textId="77777777" w:rsidR="004C258B" w:rsidRDefault="004C25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D7DAC" w14:textId="77777777" w:rsidR="003414FE" w:rsidRDefault="003414FE" w:rsidP="00AD5802">
      <w:pPr>
        <w:spacing w:after="0" w:line="240" w:lineRule="auto"/>
      </w:pPr>
      <w:r>
        <w:separator/>
      </w:r>
    </w:p>
  </w:footnote>
  <w:footnote w:type="continuationSeparator" w:id="0">
    <w:p w14:paraId="69DCB39C" w14:textId="77777777" w:rsidR="003414FE" w:rsidRDefault="003414FE" w:rsidP="00AD58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9C357" w14:textId="1F91C5A7" w:rsidR="006A6477" w:rsidRPr="006A6477" w:rsidRDefault="006A6477" w:rsidP="006A6477">
    <w:pPr>
      <w:rPr>
        <w:rFonts w:ascii="Effra" w:hAnsi="Effra" w:cs="Effra"/>
        <w:i/>
        <w:noProof/>
        <w:color w:val="1E3582"/>
        <w:sz w:val="28"/>
        <w:lang w:val="en-US" w:eastAsia="en-US"/>
      </w:rPr>
    </w:pPr>
    <w:r w:rsidRPr="00D945CB">
      <w:rPr>
        <w:rFonts w:ascii="Effra" w:hAnsi="Effra" w:cs="Effra"/>
        <w:noProof/>
        <w:color w:val="1E3582"/>
        <w:sz w:val="28"/>
        <w:lang w:val="en-US" w:eastAsia="en-US"/>
      </w:rPr>
      <w:t>The Henley Forum Listening Project</w:t>
    </w:r>
    <w:r w:rsidRPr="00D945CB">
      <w:rPr>
        <w:rFonts w:ascii="Effra" w:hAnsi="Effra" w:cs="Effra"/>
        <w:noProof/>
        <w:color w:val="1E3582"/>
        <w:sz w:val="28"/>
        <w:lang w:val="en-US" w:eastAsia="en-US"/>
      </w:rPr>
      <w:br/>
    </w:r>
    <w:r w:rsidRPr="00D945CB">
      <w:rPr>
        <w:rFonts w:ascii="Effra" w:hAnsi="Effra" w:cs="Effra"/>
        <w:i/>
        <w:noProof/>
        <w:color w:val="1E3582"/>
        <w:sz w:val="28"/>
        <w:lang w:val="en-US" w:eastAsia="en-US"/>
      </w:rPr>
      <w:t>Knowledgeable practice for the next 10 years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C1975" w14:textId="1A1391BF" w:rsidR="004C258B" w:rsidRPr="00D945CB" w:rsidRDefault="004C258B" w:rsidP="003930DA">
    <w:pPr>
      <w:pStyle w:val="RdgUnitname"/>
      <w:spacing w:line="240" w:lineRule="atLeast"/>
      <w:rPr>
        <w:rFonts w:ascii="Effra" w:hAnsi="Effra" w:cs="Effra"/>
        <w:b w:val="0"/>
        <w:color w:val="1E3582"/>
      </w:rPr>
    </w:pPr>
    <w:r w:rsidRPr="00D945CB">
      <w:rPr>
        <w:rFonts w:ascii="Effra" w:hAnsi="Effra" w:cs="Effra"/>
        <w:b w:val="0"/>
        <w:noProof/>
        <w:color w:val="1E3582"/>
        <w:lang w:eastAsia="en-GB"/>
      </w:rPr>
      <w:drawing>
        <wp:anchor distT="0" distB="0" distL="114300" distR="114300" simplePos="0" relativeHeight="251659264" behindDoc="0" locked="0" layoutInCell="1" allowOverlap="1" wp14:anchorId="2144DE19" wp14:editId="6A0934E1">
          <wp:simplePos x="0" y="0"/>
          <wp:positionH relativeFrom="column">
            <wp:posOffset>5095875</wp:posOffset>
          </wp:positionH>
          <wp:positionV relativeFrom="paragraph">
            <wp:posOffset>-78105</wp:posOffset>
          </wp:positionV>
          <wp:extent cx="1207008" cy="539496"/>
          <wp:effectExtent l="0" t="0" r="0" b="0"/>
          <wp:wrapNone/>
          <wp:docPr id="9" name="Picture 8" descr="HLY-Device-RGB"/>
          <wp:cNvGraphicFramePr/>
          <a:graphic xmlns:a="http://schemas.openxmlformats.org/drawingml/2006/main">
            <a:graphicData uri="http://schemas.openxmlformats.org/drawingml/2006/picture">
              <pic:pic xmlns:pic="http://schemas.openxmlformats.org/drawingml/2006/picture">
                <pic:nvPicPr>
                  <pic:cNvPr id="9" name="Picture 8" descr="HLY-Device-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7008" cy="539496"/>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E11A33" w:rsidRPr="00D945CB">
      <w:rPr>
        <w:rFonts w:ascii="Effra" w:hAnsi="Effra" w:cs="Effra"/>
        <w:b w:val="0"/>
        <w:color w:val="1E3582"/>
      </w:rPr>
      <w:t>HENLEY FORUM FOR ORGANISATIONAL</w:t>
    </w:r>
    <w:r w:rsidR="00E11A33" w:rsidRPr="00D945CB">
      <w:rPr>
        <w:rFonts w:ascii="Effra" w:hAnsi="Effra" w:cs="Effra"/>
        <w:b w:val="0"/>
        <w:noProof/>
        <w:color w:val="1E3582"/>
        <w:lang w:val="en-US"/>
      </w:rPr>
      <w:t xml:space="preserve"> </w:t>
    </w:r>
    <w:r w:rsidR="00E11A33" w:rsidRPr="00D945CB">
      <w:rPr>
        <w:rFonts w:ascii="Effra" w:hAnsi="Effra" w:cs="Effra"/>
        <w:b w:val="0"/>
        <w:color w:val="1E3582"/>
      </w:rPr>
      <w:br/>
      <w:t>LEARNING AND KNOWLEDGE STRATEGIES</w:t>
    </w:r>
  </w:p>
  <w:p w14:paraId="1869600C" w14:textId="77777777" w:rsidR="004C258B" w:rsidRDefault="004C258B" w:rsidP="006E7605">
    <w:pPr>
      <w:pStyle w:val="Header"/>
    </w:pPr>
  </w:p>
  <w:p w14:paraId="1D965BDE" w14:textId="77777777" w:rsidR="004C258B" w:rsidRDefault="004C25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1A14"/>
    <w:multiLevelType w:val="hybridMultilevel"/>
    <w:tmpl w:val="7A1C0314"/>
    <w:lvl w:ilvl="0" w:tplc="4E36EC36">
      <w:start w:val="3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C258A"/>
    <w:multiLevelType w:val="hybridMultilevel"/>
    <w:tmpl w:val="B7E685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100A37"/>
    <w:multiLevelType w:val="hybridMultilevel"/>
    <w:tmpl w:val="DB9CAD22"/>
    <w:lvl w:ilvl="0" w:tplc="D65C467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0E3A4D"/>
    <w:multiLevelType w:val="hybridMultilevel"/>
    <w:tmpl w:val="343E76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8B6EF6"/>
    <w:multiLevelType w:val="hybridMultilevel"/>
    <w:tmpl w:val="343E76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1D04E2"/>
    <w:multiLevelType w:val="hybridMultilevel"/>
    <w:tmpl w:val="17C094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2E609CA"/>
    <w:multiLevelType w:val="hybridMultilevel"/>
    <w:tmpl w:val="51E6719C"/>
    <w:lvl w:ilvl="0" w:tplc="D2D0035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2E07AD"/>
    <w:multiLevelType w:val="hybridMultilevel"/>
    <w:tmpl w:val="5F2EDA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6A34A4C"/>
    <w:multiLevelType w:val="hybridMultilevel"/>
    <w:tmpl w:val="F244C82A"/>
    <w:lvl w:ilvl="0" w:tplc="EECED45E">
      <w:start w:val="1"/>
      <w:numFmt w:val="bullet"/>
      <w:lvlText w:val=""/>
      <w:lvlJc w:val="left"/>
      <w:pPr>
        <w:ind w:left="360" w:hanging="360"/>
      </w:pPr>
      <w:rPr>
        <w:rFonts w:ascii="Wingdings" w:hAnsi="Wingdings" w:hint="default"/>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E3B1878"/>
    <w:multiLevelType w:val="hybridMultilevel"/>
    <w:tmpl w:val="1CD68B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9458AF"/>
    <w:multiLevelType w:val="hybridMultilevel"/>
    <w:tmpl w:val="09D22D0C"/>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1507497"/>
    <w:multiLevelType w:val="hybridMultilevel"/>
    <w:tmpl w:val="904AEC2E"/>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F60BDE"/>
    <w:multiLevelType w:val="hybridMultilevel"/>
    <w:tmpl w:val="FE2A1D46"/>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10"/>
  </w:num>
  <w:num w:numId="5">
    <w:abstractNumId w:val="11"/>
  </w:num>
  <w:num w:numId="6">
    <w:abstractNumId w:val="3"/>
  </w:num>
  <w:num w:numId="7">
    <w:abstractNumId w:val="4"/>
  </w:num>
  <w:num w:numId="8">
    <w:abstractNumId w:val="12"/>
  </w:num>
  <w:num w:numId="9">
    <w:abstractNumId w:val="8"/>
  </w:num>
  <w:num w:numId="10">
    <w:abstractNumId w:val="1"/>
  </w:num>
  <w:num w:numId="11">
    <w:abstractNumId w:val="5"/>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A33"/>
    <w:rsid w:val="0003610F"/>
    <w:rsid w:val="000370A1"/>
    <w:rsid w:val="00090142"/>
    <w:rsid w:val="000E1728"/>
    <w:rsid w:val="001374E2"/>
    <w:rsid w:val="00143E26"/>
    <w:rsid w:val="001D50DC"/>
    <w:rsid w:val="00206538"/>
    <w:rsid w:val="00221535"/>
    <w:rsid w:val="00274E9A"/>
    <w:rsid w:val="002D2F58"/>
    <w:rsid w:val="00322F8E"/>
    <w:rsid w:val="00324F5C"/>
    <w:rsid w:val="003414FE"/>
    <w:rsid w:val="00345C70"/>
    <w:rsid w:val="003867BF"/>
    <w:rsid w:val="003930DA"/>
    <w:rsid w:val="003F47AE"/>
    <w:rsid w:val="00434F25"/>
    <w:rsid w:val="00440D3E"/>
    <w:rsid w:val="00470E5F"/>
    <w:rsid w:val="004C0F95"/>
    <w:rsid w:val="004C258B"/>
    <w:rsid w:val="00504498"/>
    <w:rsid w:val="00562E3F"/>
    <w:rsid w:val="00566150"/>
    <w:rsid w:val="005E7636"/>
    <w:rsid w:val="005F11C7"/>
    <w:rsid w:val="006407C3"/>
    <w:rsid w:val="00647F47"/>
    <w:rsid w:val="00667899"/>
    <w:rsid w:val="00667A2B"/>
    <w:rsid w:val="006A6477"/>
    <w:rsid w:val="006E7605"/>
    <w:rsid w:val="00727243"/>
    <w:rsid w:val="00755431"/>
    <w:rsid w:val="00852691"/>
    <w:rsid w:val="0093385E"/>
    <w:rsid w:val="009B47F7"/>
    <w:rsid w:val="00A4082C"/>
    <w:rsid w:val="00AD5802"/>
    <w:rsid w:val="00B26580"/>
    <w:rsid w:val="00B311C6"/>
    <w:rsid w:val="00BD0436"/>
    <w:rsid w:val="00C6575D"/>
    <w:rsid w:val="00C846D7"/>
    <w:rsid w:val="00CA242D"/>
    <w:rsid w:val="00D255F9"/>
    <w:rsid w:val="00D31226"/>
    <w:rsid w:val="00D3363E"/>
    <w:rsid w:val="00D71DF8"/>
    <w:rsid w:val="00D945CB"/>
    <w:rsid w:val="00D961BE"/>
    <w:rsid w:val="00DB6F10"/>
    <w:rsid w:val="00E11A33"/>
    <w:rsid w:val="00E218C5"/>
    <w:rsid w:val="00E54F76"/>
    <w:rsid w:val="00E632F9"/>
    <w:rsid w:val="00E71428"/>
    <w:rsid w:val="00E86BCE"/>
    <w:rsid w:val="00E90B3C"/>
    <w:rsid w:val="00EB75A8"/>
    <w:rsid w:val="00F66653"/>
    <w:rsid w:val="00FF3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83C5CB"/>
  <w15:chartTrackingRefBased/>
  <w15:docId w15:val="{439C7407-6023-4889-888B-45B81EAB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82C"/>
    <w:pPr>
      <w:spacing w:after="200" w:line="276" w:lineRule="auto"/>
    </w:pPr>
    <w:rPr>
      <w:rFonts w:ascii="Rdg Vesta" w:hAnsi="Rdg Vest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802"/>
    <w:rPr>
      <w:rFonts w:asciiTheme="minorHAnsi" w:hAnsiTheme="minorHAnsi"/>
      <w:sz w:val="22"/>
      <w:szCs w:val="24"/>
    </w:rPr>
  </w:style>
  <w:style w:type="paragraph" w:styleId="Footer">
    <w:name w:val="footer"/>
    <w:basedOn w:val="Normal"/>
    <w:link w:val="FooterChar"/>
    <w:uiPriority w:val="99"/>
    <w:unhideWhenUsed/>
    <w:rsid w:val="00AD5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802"/>
    <w:rPr>
      <w:rFonts w:asciiTheme="minorHAnsi" w:hAnsiTheme="minorHAnsi"/>
      <w:sz w:val="22"/>
      <w:szCs w:val="24"/>
    </w:rPr>
  </w:style>
  <w:style w:type="paragraph" w:customStyle="1" w:styleId="RdgUnitname">
    <w:name w:val="Rdg Unit name"/>
    <w:uiPriority w:val="99"/>
    <w:rsid w:val="00AD5802"/>
    <w:pPr>
      <w:spacing w:line="300" w:lineRule="exact"/>
    </w:pPr>
    <w:rPr>
      <w:rFonts w:ascii="Rdg Vesta" w:hAnsi="Rdg Vesta"/>
      <w:b/>
      <w:sz w:val="26"/>
      <w:szCs w:val="24"/>
      <w:lang w:eastAsia="en-US"/>
    </w:rPr>
  </w:style>
  <w:style w:type="paragraph" w:styleId="ListParagraph">
    <w:name w:val="List Paragraph"/>
    <w:basedOn w:val="Normal"/>
    <w:uiPriority w:val="34"/>
    <w:qFormat/>
    <w:rsid w:val="00667A2B"/>
    <w:pPr>
      <w:ind w:left="720"/>
      <w:contextualSpacing/>
    </w:pPr>
  </w:style>
  <w:style w:type="table" w:styleId="TableGrid">
    <w:name w:val="Table Grid"/>
    <w:basedOn w:val="TableNormal"/>
    <w:uiPriority w:val="39"/>
    <w:rsid w:val="00090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E1728"/>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54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E54F76"/>
    <w:rPr>
      <w:rFonts w:ascii="Segoe UI" w:hAnsi="Segoe UI" w:cs="Segoe UI"/>
      <w:sz w:val="18"/>
      <w:szCs w:val="18"/>
    </w:rPr>
  </w:style>
  <w:style w:type="character" w:styleId="Hyperlink">
    <w:name w:val="Hyperlink"/>
    <w:basedOn w:val="DefaultParagraphFont"/>
    <w:unhideWhenUsed/>
    <w:rsid w:val="00470E5F"/>
    <w:rPr>
      <w:color w:val="0000FF" w:themeColor="hyperlink"/>
      <w:u w:val="single"/>
    </w:rPr>
  </w:style>
  <w:style w:type="character" w:customStyle="1" w:styleId="UnresolvedMention">
    <w:name w:val="Unresolved Mention"/>
    <w:basedOn w:val="DefaultParagraphFont"/>
    <w:uiPriority w:val="99"/>
    <w:semiHidden/>
    <w:unhideWhenUsed/>
    <w:rsid w:val="00470E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52606">
      <w:bodyDiv w:val="1"/>
      <w:marLeft w:val="0"/>
      <w:marRight w:val="0"/>
      <w:marTop w:val="0"/>
      <w:marBottom w:val="0"/>
      <w:divBdr>
        <w:top w:val="none" w:sz="0" w:space="0" w:color="auto"/>
        <w:left w:val="none" w:sz="0" w:space="0" w:color="auto"/>
        <w:bottom w:val="none" w:sz="0" w:space="0" w:color="auto"/>
        <w:right w:val="none" w:sz="0" w:space="0" w:color="auto"/>
      </w:divBdr>
    </w:div>
    <w:div w:id="824665846">
      <w:bodyDiv w:val="1"/>
      <w:marLeft w:val="0"/>
      <w:marRight w:val="0"/>
      <w:marTop w:val="0"/>
      <w:marBottom w:val="0"/>
      <w:divBdr>
        <w:top w:val="none" w:sz="0" w:space="0" w:color="auto"/>
        <w:left w:val="none" w:sz="0" w:space="0" w:color="auto"/>
        <w:bottom w:val="none" w:sz="0" w:space="0" w:color="auto"/>
        <w:right w:val="none" w:sz="0" w:space="0" w:color="auto"/>
      </w:divBdr>
    </w:div>
    <w:div w:id="194899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on.varney@henley.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F9003EE-6F76-47EF-91BA-15DED88CD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Varney</dc:creator>
  <cp:keywords/>
  <dc:description/>
  <cp:lastModifiedBy>Marina Hart</cp:lastModifiedBy>
  <cp:revision>2</cp:revision>
  <cp:lastPrinted>2017-04-03T13:50:00Z</cp:lastPrinted>
  <dcterms:created xsi:type="dcterms:W3CDTF">2018-04-23T13:00:00Z</dcterms:created>
  <dcterms:modified xsi:type="dcterms:W3CDTF">2018-04-23T13:00:00Z</dcterms:modified>
</cp:coreProperties>
</file>