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17" w:rsidRDefault="0087634A" w:rsidP="0087634A">
      <w:pPr>
        <w:pStyle w:val="HenleyTitle"/>
        <w:rPr>
          <w:sz w:val="72"/>
        </w:rPr>
      </w:pPr>
      <w:r w:rsidRPr="0087634A">
        <w:rPr>
          <w:sz w:val="72"/>
        </w:rPr>
        <w:t xml:space="preserve">Postgraduate </w:t>
      </w:r>
      <w:r w:rsidR="001D7BFC">
        <w:rPr>
          <w:sz w:val="72"/>
        </w:rPr>
        <w:t>Information Management</w:t>
      </w:r>
      <w:r>
        <w:rPr>
          <w:sz w:val="72"/>
        </w:rPr>
        <w:t xml:space="preserve"> </w:t>
      </w:r>
    </w:p>
    <w:p w:rsidR="0087634A" w:rsidRPr="0087634A" w:rsidRDefault="001D7BFC" w:rsidP="0087634A">
      <w:pPr>
        <w:pStyle w:val="HenleyTitle"/>
        <w:rPr>
          <w:sz w:val="72"/>
          <w:lang w:val="en-GB"/>
        </w:rPr>
      </w:pPr>
      <w:r w:rsidRPr="00FF7D17">
        <w:rPr>
          <w:b w:val="0"/>
          <w:sz w:val="72"/>
        </w:rPr>
        <w:t>S</w:t>
      </w:r>
      <w:r w:rsidR="0087634A" w:rsidRPr="00FF7D17">
        <w:rPr>
          <w:b w:val="0"/>
          <w:sz w:val="72"/>
        </w:rPr>
        <w:t xml:space="preserve">cholarships </w:t>
      </w:r>
      <w:r w:rsidRPr="00FF7D17">
        <w:rPr>
          <w:b w:val="0"/>
          <w:sz w:val="72"/>
        </w:rPr>
        <w:t>A</w:t>
      </w:r>
      <w:r w:rsidR="0087634A" w:rsidRPr="00FF7D17">
        <w:rPr>
          <w:b w:val="0"/>
          <w:sz w:val="72"/>
        </w:rPr>
        <w:t>pplication form</w:t>
      </w:r>
    </w:p>
    <w:p w:rsidR="0087634A" w:rsidRPr="00676F62" w:rsidRDefault="001D7BFC" w:rsidP="001D7BFC">
      <w:pPr>
        <w:pStyle w:val="Heading1"/>
        <w:rPr>
          <w:rFonts w:cs="Times New Roman"/>
          <w:b w:val="0"/>
          <w:bCs w:val="0"/>
          <w:color w:val="auto"/>
          <w:kern w:val="0"/>
          <w:sz w:val="22"/>
          <w:szCs w:val="22"/>
          <w:lang w:eastAsia="en-GB"/>
        </w:rPr>
      </w:pPr>
      <w:bookmarkStart w:id="0" w:name="_Toc436315035"/>
      <w:bookmarkStart w:id="1" w:name="_Toc411949761"/>
      <w:r w:rsidRPr="001D7BFC">
        <w:rPr>
          <w:rFonts w:cs="Times New Roman"/>
          <w:b w:val="0"/>
          <w:bCs w:val="0"/>
          <w:color w:val="auto"/>
          <w:kern w:val="0"/>
          <w:sz w:val="22"/>
          <w:szCs w:val="22"/>
          <w:lang w:eastAsia="en-GB"/>
        </w:rPr>
        <w:t>Scholarships are open to all potential students regardless of domicile or programme being applied for. Last year, we had more than one million pounds to award to the brightest and best students. Scholarship awards were typically 50% of the programme fees.</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1D7BFC">
        <w:rPr>
          <w:rFonts w:cs="Times New Roman"/>
          <w:b w:val="0"/>
          <w:bCs w:val="0"/>
          <w:color w:val="auto"/>
          <w:kern w:val="0"/>
          <w:sz w:val="22"/>
          <w:szCs w:val="22"/>
          <w:lang w:eastAsia="en-GB"/>
        </w:rPr>
        <w:t>Once you have submitted your programme application to the Admissions Team, you are eligible to apply for a scholarship. By completing the application below, you will be considered. It is helpful to us for you to have already formally applied to the programme before submitting your scholarship application because this gives us more supporting information. If you are awarded a scholarship, you will be given a deadline by which you need to accept it. Once you have formally accepted your offer of a place and paid the deposit, the scholarship amount will be deducted from your tuition fees.</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1D7BFC">
        <w:rPr>
          <w:rFonts w:cs="Times New Roman"/>
          <w:b w:val="0"/>
          <w:bCs w:val="0"/>
          <w:color w:val="auto"/>
          <w:kern w:val="0"/>
          <w:sz w:val="22"/>
          <w:szCs w:val="22"/>
          <w:lang w:eastAsia="en-GB"/>
        </w:rPr>
        <w:t>If you are a University of Reading Undergraduate, or alumnus who graduated in the last three years, you are not only eligible for an alumni discount but could also be awarded a scholarship on top.</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1D7BFC">
        <w:rPr>
          <w:rFonts w:cs="Times New Roman"/>
          <w:b w:val="0"/>
          <w:bCs w:val="0"/>
          <w:color w:val="auto"/>
          <w:kern w:val="0"/>
          <w:sz w:val="22"/>
          <w:szCs w:val="22"/>
          <w:lang w:eastAsia="en-GB"/>
        </w:rPr>
        <w:t>Scholarships are awarded on a rolling basis and applicants are therefore advised to submit their application as early as possible in order to be considered for a scholarship.</w:t>
      </w:r>
    </w:p>
    <w:bookmarkEnd w:id="0"/>
    <w:bookmarkEnd w:id="1"/>
    <w:p w:rsidR="00676F62" w:rsidRDefault="0087634A" w:rsidP="00B02C57">
      <w:pPr>
        <w:pStyle w:val="Heading2"/>
        <w:jc w:val="center"/>
        <w:rPr>
          <w:i/>
        </w:rPr>
      </w:pPr>
      <w:r>
        <w:t xml:space="preserve">Please complete the following form and email </w:t>
      </w:r>
      <w:r w:rsidR="00A73921">
        <w:t xml:space="preserve">it </w:t>
      </w:r>
      <w:r>
        <w:t xml:space="preserve">to </w:t>
      </w:r>
      <w:r w:rsidR="00B02C57">
        <w:t>Anna Kite: pgscholarship</w:t>
      </w:r>
      <w:r w:rsidR="00644506">
        <w:t>s</w:t>
      </w:r>
      <w:r w:rsidR="00B02C57">
        <w:t>@henley</w:t>
      </w:r>
      <w:bookmarkStart w:id="2" w:name="_GoBack"/>
      <w:bookmarkEnd w:id="2"/>
      <w:r w:rsidR="00B02C57">
        <w:t>.ac.uk</w:t>
      </w:r>
    </w:p>
    <w:p w:rsidR="0087634A" w:rsidRPr="0087634A" w:rsidRDefault="00676F62" w:rsidP="0087634A">
      <w:pPr>
        <w:rPr>
          <w:lang w:eastAsia="en-US"/>
        </w:rPr>
      </w:pPr>
      <w:r w:rsidRPr="0087634A">
        <w:rPr>
          <w:i/>
        </w:rPr>
        <w:t>Required fields are marked with a *</w:t>
      </w:r>
    </w:p>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1985"/>
        <w:gridCol w:w="6923"/>
      </w:tblGrid>
      <w:tr w:rsidR="0087634A" w:rsidTr="004945C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gridSpan w:val="2"/>
            <w:shd w:val="clear" w:color="auto" w:fill="1E3582"/>
            <w:hideMark/>
          </w:tcPr>
          <w:p w:rsidR="0087634A" w:rsidRPr="00476DC8" w:rsidRDefault="0087634A" w:rsidP="00DA25AE">
            <w:pPr>
              <w:pStyle w:val="HenleyTableheader"/>
            </w:pPr>
            <w:r>
              <w:rPr>
                <w:caps w:val="0"/>
                <w:sz w:val="28"/>
              </w:rPr>
              <w:t>D</w:t>
            </w:r>
            <w:r w:rsidRPr="0087634A">
              <w:rPr>
                <w:caps w:val="0"/>
                <w:sz w:val="28"/>
              </w:rPr>
              <w:t>etails</w:t>
            </w:r>
          </w:p>
        </w:tc>
      </w:tr>
      <w:tr w:rsidR="0087634A" w:rsidRPr="003C2B6F"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Title</w:t>
            </w:r>
          </w:p>
        </w:tc>
        <w:tc>
          <w:tcPr>
            <w:tcW w:w="6923" w:type="dxa"/>
            <w:tcBorders>
              <w:top w:val="single" w:sz="4" w:space="0" w:color="auto"/>
            </w:tcBorders>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First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Last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Telephone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Email*</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Country of residence*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lastRenderedPageBreak/>
              <w:t>Student application number</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Do you hold an offer on the programme</w:t>
            </w:r>
            <w:r w:rsidR="00676F62">
              <w:t>*</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r>
              <w:t>Y/N</w:t>
            </w: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Programme you have applied for</w:t>
            </w:r>
            <w:r w:rsidR="00676F62">
              <w:t>*</w:t>
            </w:r>
          </w:p>
        </w:tc>
        <w:tc>
          <w:tcPr>
            <w:tcW w:w="6923" w:type="dxa"/>
          </w:tcPr>
          <w:p w:rsidR="0087634A"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bl>
    <w:p w:rsidR="00CE0793" w:rsidRDefault="00DA36B0"/>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8908"/>
      </w:tblGrid>
      <w:tr w:rsidR="0087634A" w:rsidTr="0087634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rsidRPr="0087634A">
              <w:rPr>
                <w:caps w:val="0"/>
              </w:rPr>
              <w:t>Explain what contribution you think you will make to the wider Henley Business School community (maximum 2500 characters)</w:t>
            </w:r>
          </w:p>
        </w:tc>
      </w:tr>
      <w:tr w:rsidR="0087634A"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bottom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r w:rsidR="00676F62"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nil"/>
              <w:right w:val="nil"/>
            </w:tcBorders>
          </w:tcPr>
          <w:p w:rsidR="00676F62" w:rsidRDefault="00676F62" w:rsidP="00DA25AE">
            <w:pPr>
              <w:pStyle w:val="Henleytabletext"/>
              <w:rPr>
                <w:b w:val="0"/>
              </w:rPr>
            </w:pPr>
          </w:p>
          <w:p w:rsidR="00676F62" w:rsidRDefault="00676F62" w:rsidP="00DA25AE">
            <w:pPr>
              <w:pStyle w:val="Henleytabletext"/>
              <w:rPr>
                <w:b w:val="0"/>
              </w:rPr>
            </w:pPr>
          </w:p>
        </w:tc>
      </w:tr>
      <w:tr w:rsidR="0087634A" w:rsidTr="00DA25AE">
        <w:tblPrEx>
          <w:tblCellMar>
            <w:top w:w="57" w:type="dxa"/>
          </w:tblCellMar>
        </w:tblPrEx>
        <w:trPr>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br w:type="column"/>
            </w:r>
            <w:r w:rsidRPr="0087634A">
              <w:t xml:space="preserve">Explain why you believe you should receive a scholarship (maximum 2500 </w:t>
            </w:r>
            <w:r>
              <w:t>characters</w:t>
            </w:r>
            <w:r w:rsidRPr="0087634A">
              <w:t>)</w:t>
            </w:r>
          </w:p>
        </w:tc>
      </w:tr>
      <w:tr w:rsidR="0087634A" w:rsidRPr="003C2B6F" w:rsidTr="00DA25AE">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bl>
    <w:p w:rsidR="001D7BFC" w:rsidRDefault="001D7BFC" w:rsidP="001D7BFC">
      <w:pPr>
        <w:rPr>
          <w:b/>
        </w:rPr>
      </w:pPr>
    </w:p>
    <w:p w:rsidR="001D7BFC" w:rsidRPr="001D7BFC" w:rsidRDefault="001D7BFC" w:rsidP="001D7BFC">
      <w:pPr>
        <w:rPr>
          <w:b/>
        </w:rPr>
      </w:pPr>
      <w:r w:rsidRPr="001D7BFC">
        <w:rPr>
          <w:b/>
        </w:rPr>
        <w:t>Terms and conditions</w:t>
      </w:r>
    </w:p>
    <w:p w:rsidR="001D7BFC" w:rsidRDefault="001D7BFC" w:rsidP="001D7BFC">
      <w:r>
        <w:t>Scholarship applications are reviewed by the Henley Business School Scholarship Panel who will base their decisions on a range of factors including academic excellence and the degree to which the student has demonstrated their suitability for an award. Scholarship offers are made as fee reductions. The exact scheduling of those may be obtained from us upon request. If applicants are offered multiple awards, only one can be accepted. Scholarship offers are currently being made for the academic year 2018/19 and are fully confirmed once winners have paid their deposits and formally accepted their place on the programme.</w:t>
      </w:r>
    </w:p>
    <w:p w:rsidR="00A73921" w:rsidRDefault="00A73921" w:rsidP="00A73921">
      <w:pPr>
        <w:pStyle w:val="Heading2"/>
        <w:jc w:val="center"/>
      </w:pPr>
      <w:r>
        <w:t xml:space="preserve">Please email your completed form to </w:t>
      </w:r>
      <w:r w:rsidR="00B02C57">
        <w:t>Anna Kite: pgscholarships@henley.ac.uk</w:t>
      </w:r>
    </w:p>
    <w:p w:rsidR="00A73921" w:rsidRDefault="00A73921" w:rsidP="00A73921">
      <w:pPr>
        <w:rPr>
          <w:i/>
        </w:rPr>
      </w:pPr>
    </w:p>
    <w:p w:rsidR="00A73921" w:rsidRDefault="00A73921"/>
    <w:sectPr w:rsidR="00A73921" w:rsidSect="00C02B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6B0" w:rsidRDefault="00DA36B0" w:rsidP="0087634A">
      <w:pPr>
        <w:spacing w:before="0" w:line="240" w:lineRule="auto"/>
      </w:pPr>
      <w:r>
        <w:separator/>
      </w:r>
    </w:p>
  </w:endnote>
  <w:endnote w:type="continuationSeparator" w:id="0">
    <w:p w:rsidR="00DA36B0" w:rsidRDefault="00DA36B0" w:rsidP="008763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822110"/>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634A" w:rsidRDefault="0087634A" w:rsidP="00876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08316"/>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4506">
          <w:rPr>
            <w:rStyle w:val="PageNumber"/>
            <w:noProof/>
          </w:rPr>
          <w:t>1</w:t>
        </w:r>
        <w:r>
          <w:rPr>
            <w:rStyle w:val="PageNumber"/>
          </w:rPr>
          <w:fldChar w:fldCharType="end"/>
        </w:r>
      </w:p>
    </w:sdtContent>
  </w:sdt>
  <w:p w:rsidR="0087634A" w:rsidRDefault="0087634A" w:rsidP="008763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6B0" w:rsidRDefault="00DA36B0" w:rsidP="0087634A">
      <w:pPr>
        <w:spacing w:before="0" w:line="240" w:lineRule="auto"/>
      </w:pPr>
      <w:r>
        <w:separator/>
      </w:r>
    </w:p>
  </w:footnote>
  <w:footnote w:type="continuationSeparator" w:id="0">
    <w:p w:rsidR="00DA36B0" w:rsidRDefault="00DA36B0" w:rsidP="0087634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4A"/>
    <w:rsid w:val="001D7BFC"/>
    <w:rsid w:val="00415D58"/>
    <w:rsid w:val="004244FB"/>
    <w:rsid w:val="00441DEE"/>
    <w:rsid w:val="00597581"/>
    <w:rsid w:val="005B4216"/>
    <w:rsid w:val="00644506"/>
    <w:rsid w:val="00676F62"/>
    <w:rsid w:val="006B4334"/>
    <w:rsid w:val="006F3BD7"/>
    <w:rsid w:val="007E1B40"/>
    <w:rsid w:val="0087634A"/>
    <w:rsid w:val="00907737"/>
    <w:rsid w:val="00A67E18"/>
    <w:rsid w:val="00A73921"/>
    <w:rsid w:val="00B02C57"/>
    <w:rsid w:val="00C02BDA"/>
    <w:rsid w:val="00DA36B0"/>
    <w:rsid w:val="00EB61B8"/>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6616"/>
  <w14:defaultImageDpi w14:val="32767"/>
  <w15:chartTrackingRefBased/>
  <w15:docId w15:val="{1EA3651B-C43E-404F-8F71-BB157F95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4A"/>
    <w:pPr>
      <w:spacing w:before="120" w:line="280" w:lineRule="exact"/>
    </w:pPr>
    <w:rPr>
      <w:rFonts w:ascii="Calibri" w:eastAsia="Times New Roman" w:hAnsi="Calibri" w:cs="Times New Roman"/>
      <w:sz w:val="22"/>
      <w:szCs w:val="22"/>
      <w:lang w:eastAsia="en-GB"/>
    </w:rPr>
  </w:style>
  <w:style w:type="paragraph" w:styleId="Heading1">
    <w:name w:val="heading 1"/>
    <w:next w:val="Normal"/>
    <w:link w:val="Heading1Char"/>
    <w:qFormat/>
    <w:rsid w:val="0087634A"/>
    <w:pPr>
      <w:keepNext/>
      <w:keepLines/>
      <w:spacing w:before="480" w:after="60"/>
      <w:outlineLvl w:val="0"/>
    </w:pPr>
    <w:rPr>
      <w:rFonts w:ascii="Calibri" w:eastAsia="Times New Roman" w:hAnsi="Calibri" w:cs="Arial"/>
      <w:b/>
      <w:bCs/>
      <w:color w:val="1E3582"/>
      <w:kern w:val="32"/>
      <w:sz w:val="48"/>
      <w:szCs w:val="32"/>
    </w:rPr>
  </w:style>
  <w:style w:type="paragraph" w:styleId="Heading2">
    <w:name w:val="heading 2"/>
    <w:next w:val="Normal"/>
    <w:link w:val="Heading2Char"/>
    <w:qFormat/>
    <w:rsid w:val="0087634A"/>
    <w:pPr>
      <w:spacing w:before="360" w:after="60"/>
      <w:outlineLvl w:val="1"/>
    </w:pPr>
    <w:rPr>
      <w:rFonts w:ascii="Calibri" w:eastAsia="Times New Roman" w:hAnsi="Calibri" w:cs="Arial"/>
      <w:b/>
      <w:iCs/>
      <w:color w:val="1E3582"/>
      <w:kern w:val="32"/>
      <w:sz w:val="36"/>
      <w:szCs w:val="28"/>
    </w:rPr>
  </w:style>
  <w:style w:type="paragraph" w:styleId="Heading3">
    <w:name w:val="heading 3"/>
    <w:next w:val="Normal"/>
    <w:link w:val="Heading3Char"/>
    <w:qFormat/>
    <w:rsid w:val="0087634A"/>
    <w:pPr>
      <w:keepNext/>
      <w:spacing w:before="360"/>
      <w:outlineLvl w:val="2"/>
    </w:pPr>
    <w:rPr>
      <w:rFonts w:ascii="Calibri" w:eastAsia="Times New Roman" w:hAnsi="Calibri" w:cs="Arial"/>
      <w:b/>
      <w:bCs/>
      <w:color w:val="1E358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34A"/>
    <w:rPr>
      <w:rFonts w:ascii="Calibri" w:eastAsia="Times New Roman" w:hAnsi="Calibri" w:cs="Arial"/>
      <w:b/>
      <w:bCs/>
      <w:color w:val="1E3582"/>
      <w:kern w:val="32"/>
      <w:sz w:val="48"/>
      <w:szCs w:val="32"/>
    </w:rPr>
  </w:style>
  <w:style w:type="character" w:customStyle="1" w:styleId="Heading2Char">
    <w:name w:val="Heading 2 Char"/>
    <w:basedOn w:val="DefaultParagraphFont"/>
    <w:link w:val="Heading2"/>
    <w:rsid w:val="0087634A"/>
    <w:rPr>
      <w:rFonts w:ascii="Calibri" w:eastAsia="Times New Roman" w:hAnsi="Calibri" w:cs="Arial"/>
      <w:b/>
      <w:iCs/>
      <w:color w:val="1E3582"/>
      <w:kern w:val="32"/>
      <w:sz w:val="36"/>
      <w:szCs w:val="28"/>
    </w:rPr>
  </w:style>
  <w:style w:type="character" w:customStyle="1" w:styleId="Heading3Char">
    <w:name w:val="Heading 3 Char"/>
    <w:basedOn w:val="DefaultParagraphFont"/>
    <w:link w:val="Heading3"/>
    <w:rsid w:val="0087634A"/>
    <w:rPr>
      <w:rFonts w:ascii="Calibri" w:eastAsia="Times New Roman" w:hAnsi="Calibri" w:cs="Arial"/>
      <w:b/>
      <w:bCs/>
      <w:color w:val="1E3582"/>
      <w:sz w:val="28"/>
      <w:szCs w:val="26"/>
    </w:rPr>
  </w:style>
  <w:style w:type="paragraph" w:customStyle="1" w:styleId="HenleyTitle">
    <w:name w:val="Henley Title"/>
    <w:next w:val="Normal"/>
    <w:rsid w:val="0087634A"/>
    <w:pPr>
      <w:overflowPunct w:val="0"/>
      <w:autoSpaceDE w:val="0"/>
      <w:autoSpaceDN w:val="0"/>
      <w:adjustRightInd w:val="0"/>
      <w:snapToGrid w:val="0"/>
      <w:spacing w:before="120"/>
      <w:textAlignment w:val="baseline"/>
    </w:pPr>
    <w:rPr>
      <w:rFonts w:ascii="Calibri" w:eastAsia="Times New Roman" w:hAnsi="Calibri" w:cs="Times New Roman"/>
      <w:b/>
      <w:color w:val="1E3582"/>
      <w:sz w:val="84"/>
      <w:szCs w:val="40"/>
      <w:lang w:val="en-US"/>
    </w:rPr>
  </w:style>
  <w:style w:type="paragraph" w:customStyle="1" w:styleId="HenleySubtitle">
    <w:name w:val="Henley Subtitle"/>
    <w:basedOn w:val="HenleyTitle"/>
    <w:rsid w:val="0087634A"/>
    <w:rPr>
      <w:b w:val="0"/>
      <w:sz w:val="40"/>
    </w:rPr>
  </w:style>
  <w:style w:type="paragraph" w:customStyle="1" w:styleId="HenleyIntroduction">
    <w:name w:val="Henley Introduction"/>
    <w:basedOn w:val="Normal"/>
    <w:rsid w:val="0087634A"/>
    <w:pPr>
      <w:spacing w:after="60"/>
    </w:pPr>
    <w:rPr>
      <w:b/>
      <w:sz w:val="24"/>
    </w:rPr>
  </w:style>
  <w:style w:type="paragraph" w:styleId="ListParagraph">
    <w:name w:val="List Paragraph"/>
    <w:basedOn w:val="Normal"/>
    <w:uiPriority w:val="34"/>
    <w:qFormat/>
    <w:rsid w:val="0087634A"/>
    <w:pPr>
      <w:numPr>
        <w:numId w:val="1"/>
      </w:numPr>
      <w:contextualSpacing/>
    </w:pPr>
  </w:style>
  <w:style w:type="paragraph" w:customStyle="1" w:styleId="HenleyCaptions">
    <w:name w:val="Henley Captions"/>
    <w:basedOn w:val="Normal"/>
    <w:rsid w:val="0087634A"/>
    <w:pPr>
      <w:spacing w:after="240"/>
    </w:pPr>
    <w:rPr>
      <w:sz w:val="18"/>
    </w:rPr>
  </w:style>
  <w:style w:type="paragraph" w:styleId="TOCHeading">
    <w:name w:val="TOC Heading"/>
    <w:basedOn w:val="Heading1"/>
    <w:next w:val="Normal"/>
    <w:uiPriority w:val="39"/>
    <w:unhideWhenUsed/>
    <w:qFormat/>
    <w:rsid w:val="0087634A"/>
    <w:pPr>
      <w:spacing w:after="0" w:line="276" w:lineRule="auto"/>
      <w:outlineLvl w:val="9"/>
    </w:pPr>
    <w:rPr>
      <w:rFonts w:eastAsiaTheme="majorEastAsia" w:cstheme="majorBidi"/>
      <w:kern w:val="0"/>
      <w:sz w:val="28"/>
      <w:szCs w:val="28"/>
      <w:lang w:val="en-US" w:eastAsia="ja-JP"/>
    </w:rPr>
  </w:style>
  <w:style w:type="paragraph" w:styleId="TOC3">
    <w:name w:val="toc 3"/>
    <w:basedOn w:val="Normal"/>
    <w:next w:val="Normal"/>
    <w:autoRedefine/>
    <w:uiPriority w:val="39"/>
    <w:unhideWhenUsed/>
    <w:rsid w:val="0087634A"/>
    <w:pPr>
      <w:spacing w:after="100"/>
      <w:ind w:left="440"/>
    </w:pPr>
  </w:style>
  <w:style w:type="paragraph" w:styleId="TOC1">
    <w:name w:val="toc 1"/>
    <w:basedOn w:val="Normal"/>
    <w:next w:val="Normal"/>
    <w:autoRedefine/>
    <w:uiPriority w:val="39"/>
    <w:unhideWhenUsed/>
    <w:rsid w:val="0087634A"/>
    <w:pPr>
      <w:spacing w:after="100"/>
    </w:pPr>
  </w:style>
  <w:style w:type="paragraph" w:styleId="TOC2">
    <w:name w:val="toc 2"/>
    <w:basedOn w:val="Normal"/>
    <w:next w:val="Normal"/>
    <w:autoRedefine/>
    <w:uiPriority w:val="39"/>
    <w:unhideWhenUsed/>
    <w:rsid w:val="0087634A"/>
    <w:pPr>
      <w:spacing w:after="100"/>
      <w:ind w:left="220"/>
    </w:pPr>
  </w:style>
  <w:style w:type="character" w:styleId="Hyperlink">
    <w:name w:val="Hyperlink"/>
    <w:basedOn w:val="DefaultParagraphFont"/>
    <w:uiPriority w:val="99"/>
    <w:unhideWhenUsed/>
    <w:rsid w:val="0087634A"/>
    <w:rPr>
      <w:color w:val="1E3582"/>
      <w:u w:val="single"/>
    </w:rPr>
  </w:style>
  <w:style w:type="table" w:customStyle="1" w:styleId="UoRTable">
    <w:name w:val="UoR Table"/>
    <w:basedOn w:val="TableNormal"/>
    <w:uiPriority w:val="99"/>
    <w:rsid w:val="0087634A"/>
    <w:rPr>
      <w:rFonts w:ascii="Effra" w:eastAsia="Times New Roman" w:hAnsi="Effra" w:cs="Times New Roman"/>
      <w:sz w:val="22"/>
      <w:szCs w:val="22"/>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paragraph" w:customStyle="1" w:styleId="HenleyTableheader">
    <w:name w:val="Henley Table header"/>
    <w:basedOn w:val="Normal"/>
    <w:qFormat/>
    <w:rsid w:val="0087634A"/>
    <w:pPr>
      <w:spacing w:before="0" w:line="240" w:lineRule="auto"/>
    </w:pPr>
    <w:rPr>
      <w:b/>
    </w:rPr>
  </w:style>
  <w:style w:type="paragraph" w:customStyle="1" w:styleId="Henleytabletext">
    <w:name w:val="Henley table text"/>
    <w:basedOn w:val="Normal"/>
    <w:qFormat/>
    <w:rsid w:val="0087634A"/>
    <w:pPr>
      <w:spacing w:before="0" w:line="240" w:lineRule="auto"/>
    </w:pPr>
  </w:style>
  <w:style w:type="character" w:customStyle="1" w:styleId="UnresolvedMention1">
    <w:name w:val="Unresolved Mention1"/>
    <w:basedOn w:val="DefaultParagraphFont"/>
    <w:uiPriority w:val="99"/>
    <w:rsid w:val="0087634A"/>
    <w:rPr>
      <w:color w:val="808080"/>
      <w:shd w:val="clear" w:color="auto" w:fill="E6E6E6"/>
    </w:rPr>
  </w:style>
  <w:style w:type="character" w:styleId="FollowedHyperlink">
    <w:name w:val="FollowedHyperlink"/>
    <w:basedOn w:val="DefaultParagraphFont"/>
    <w:uiPriority w:val="99"/>
    <w:semiHidden/>
    <w:unhideWhenUsed/>
    <w:rsid w:val="0087634A"/>
    <w:rPr>
      <w:color w:val="954F72" w:themeColor="followedHyperlink"/>
      <w:u w:val="single"/>
    </w:rPr>
  </w:style>
  <w:style w:type="paragraph" w:styleId="Footer">
    <w:name w:val="footer"/>
    <w:basedOn w:val="Normal"/>
    <w:link w:val="FooterChar"/>
    <w:uiPriority w:val="99"/>
    <w:unhideWhenUsed/>
    <w:rsid w:val="008763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634A"/>
    <w:rPr>
      <w:rFonts w:ascii="Calibri" w:eastAsia="Times New Roman" w:hAnsi="Calibri" w:cs="Times New Roman"/>
      <w:sz w:val="22"/>
      <w:szCs w:val="22"/>
      <w:lang w:eastAsia="en-GB"/>
    </w:rPr>
  </w:style>
  <w:style w:type="character" w:styleId="PageNumber">
    <w:name w:val="page number"/>
    <w:basedOn w:val="DefaultParagraphFont"/>
    <w:uiPriority w:val="99"/>
    <w:semiHidden/>
    <w:unhideWhenUsed/>
    <w:rsid w:val="0087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3393">
      <w:bodyDiv w:val="1"/>
      <w:marLeft w:val="0"/>
      <w:marRight w:val="0"/>
      <w:marTop w:val="0"/>
      <w:marBottom w:val="0"/>
      <w:divBdr>
        <w:top w:val="none" w:sz="0" w:space="0" w:color="auto"/>
        <w:left w:val="none" w:sz="0" w:space="0" w:color="auto"/>
        <w:bottom w:val="none" w:sz="0" w:space="0" w:color="auto"/>
        <w:right w:val="none" w:sz="0" w:space="0" w:color="auto"/>
      </w:divBdr>
    </w:div>
    <w:div w:id="443699271">
      <w:bodyDiv w:val="1"/>
      <w:marLeft w:val="0"/>
      <w:marRight w:val="0"/>
      <w:marTop w:val="0"/>
      <w:marBottom w:val="0"/>
      <w:divBdr>
        <w:top w:val="none" w:sz="0" w:space="0" w:color="auto"/>
        <w:left w:val="none" w:sz="0" w:space="0" w:color="auto"/>
        <w:bottom w:val="none" w:sz="0" w:space="0" w:color="auto"/>
        <w:right w:val="none" w:sz="0" w:space="0" w:color="auto"/>
      </w:divBdr>
    </w:div>
    <w:div w:id="624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BC5E-EF29-4F83-B8DC-BE07B258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 Kazandjian</dc:creator>
  <cp:keywords/>
  <dc:description/>
  <cp:lastModifiedBy>Rosemary Broad</cp:lastModifiedBy>
  <cp:revision>2</cp:revision>
  <dcterms:created xsi:type="dcterms:W3CDTF">2018-11-29T16:02:00Z</dcterms:created>
  <dcterms:modified xsi:type="dcterms:W3CDTF">2018-11-29T16:02:00Z</dcterms:modified>
</cp:coreProperties>
</file>